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raster"/>
        <w:tblW w:w="0" w:type="auto"/>
        <w:tblInd w:w="-5"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5936"/>
      </w:tblGrid>
      <w:tr w:rsidR="00A61C55" w14:paraId="25F3917F" w14:textId="77777777" w:rsidTr="00FD1497">
        <w:tc>
          <w:tcPr>
            <w:tcW w:w="5936" w:type="dxa"/>
          </w:tcPr>
          <w:p w14:paraId="0C048F21" w14:textId="77777777" w:rsidR="00A61C55" w:rsidRPr="0052175E" w:rsidRDefault="00A61C55" w:rsidP="00FD1497">
            <w:pPr>
              <w:ind w:left="360" w:hanging="360"/>
              <w:rPr>
                <w:sz w:val="44"/>
                <w:szCs w:val="44"/>
              </w:rPr>
            </w:pPr>
            <w:r>
              <w:rPr>
                <w:sz w:val="44"/>
                <w:szCs w:val="44"/>
              </w:rPr>
              <w:t>Opdracht</w:t>
            </w:r>
            <w:r w:rsidRPr="0052175E">
              <w:rPr>
                <w:sz w:val="44"/>
                <w:szCs w:val="44"/>
              </w:rPr>
              <w:t xml:space="preserve">: </w:t>
            </w:r>
            <w:r>
              <w:rPr>
                <w:sz w:val="44"/>
                <w:szCs w:val="44"/>
              </w:rPr>
              <w:t>discours doorprikt</w:t>
            </w:r>
          </w:p>
        </w:tc>
      </w:tr>
    </w:tbl>
    <w:p w14:paraId="0C218AEF" w14:textId="77777777" w:rsidR="00A61C55" w:rsidRDefault="00A61C55" w:rsidP="00A61C55">
      <w:pPr>
        <w:rPr>
          <w:sz w:val="24"/>
          <w:szCs w:val="24"/>
        </w:rPr>
      </w:pPr>
    </w:p>
    <w:p w14:paraId="7DDBA579" w14:textId="77777777" w:rsidR="00A61C55" w:rsidRDefault="00A61C55" w:rsidP="00A61C55">
      <w:pPr>
        <w:rPr>
          <w:sz w:val="24"/>
          <w:szCs w:val="24"/>
        </w:rPr>
      </w:pPr>
      <w:r>
        <w:rPr>
          <w:sz w:val="24"/>
          <w:szCs w:val="24"/>
        </w:rPr>
        <w:t xml:space="preserve">Je beschikt nu over de juiste handvaten om politiek discours te doorprikken. Dat gaan we ook doen in deze </w:t>
      </w:r>
      <w:r w:rsidRPr="00CF229D">
        <w:rPr>
          <w:b/>
          <w:bCs/>
          <w:sz w:val="24"/>
          <w:szCs w:val="24"/>
        </w:rPr>
        <w:t>slotopdracht</w:t>
      </w:r>
      <w:r>
        <w:rPr>
          <w:sz w:val="24"/>
          <w:szCs w:val="24"/>
        </w:rPr>
        <w:t xml:space="preserve">. </w:t>
      </w:r>
    </w:p>
    <w:p w14:paraId="6E680B11" w14:textId="77777777" w:rsidR="00A61C55" w:rsidRPr="004C55A0" w:rsidRDefault="00A61C55" w:rsidP="00A61C55">
      <w:pPr>
        <w:rPr>
          <w:b/>
          <w:bCs/>
          <w:sz w:val="24"/>
          <w:szCs w:val="24"/>
        </w:rPr>
      </w:pPr>
      <w:r w:rsidRPr="004C55A0">
        <w:rPr>
          <w:b/>
          <w:bCs/>
          <w:sz w:val="24"/>
          <w:szCs w:val="24"/>
        </w:rPr>
        <w:t>Wat?</w:t>
      </w:r>
    </w:p>
    <w:p w14:paraId="287D6B9C" w14:textId="77777777" w:rsidR="00A61C55" w:rsidRDefault="00A61C55" w:rsidP="00A61C55">
      <w:pPr>
        <w:rPr>
          <w:sz w:val="24"/>
          <w:szCs w:val="24"/>
        </w:rPr>
      </w:pPr>
      <w:r>
        <w:rPr>
          <w:sz w:val="24"/>
          <w:szCs w:val="24"/>
        </w:rPr>
        <w:t xml:space="preserve">Je onderzoekt het discours van één of twee politieke partijen. Daarin analyseer je de 5 strategieën die beschreven zijn door de Discourse </w:t>
      </w:r>
      <w:proofErr w:type="spellStart"/>
      <w:r>
        <w:rPr>
          <w:sz w:val="24"/>
          <w:szCs w:val="24"/>
        </w:rPr>
        <w:t>Historical</w:t>
      </w:r>
      <w:proofErr w:type="spellEnd"/>
      <w:r>
        <w:rPr>
          <w:sz w:val="24"/>
          <w:szCs w:val="24"/>
        </w:rPr>
        <w:t xml:space="preserve"> Approach.</w:t>
      </w:r>
    </w:p>
    <w:p w14:paraId="6E9610D1" w14:textId="77777777" w:rsidR="00A61C55" w:rsidRDefault="00A61C55" w:rsidP="00A61C55">
      <w:pPr>
        <w:ind w:left="708"/>
        <w:rPr>
          <w:sz w:val="24"/>
          <w:szCs w:val="24"/>
        </w:rPr>
      </w:pPr>
      <w:r>
        <w:rPr>
          <w:sz w:val="24"/>
          <w:szCs w:val="24"/>
        </w:rPr>
        <w:t>Optie 1: je analyseert het discours van één politieke partij. Je bespreekt de meest interessante bevindingen.</w:t>
      </w:r>
    </w:p>
    <w:p w14:paraId="0E101744" w14:textId="77777777" w:rsidR="00A61C55" w:rsidRDefault="00A61C55" w:rsidP="00A61C55">
      <w:pPr>
        <w:ind w:left="708"/>
        <w:rPr>
          <w:sz w:val="24"/>
          <w:szCs w:val="24"/>
        </w:rPr>
      </w:pPr>
      <w:r>
        <w:rPr>
          <w:sz w:val="24"/>
          <w:szCs w:val="24"/>
        </w:rPr>
        <w:t>Optie 2: je vergelijkt de discoursen van twee politieke partijen. Je bespreekt gelijkenissen en verschillen.</w:t>
      </w:r>
    </w:p>
    <w:p w14:paraId="1A595091" w14:textId="77777777" w:rsidR="00A61C55" w:rsidRPr="00E5735B" w:rsidRDefault="00A61C55" w:rsidP="00A61C55">
      <w:pPr>
        <w:rPr>
          <w:b/>
          <w:bCs/>
          <w:sz w:val="24"/>
          <w:szCs w:val="24"/>
        </w:rPr>
      </w:pPr>
      <w:r w:rsidRPr="00E5735B">
        <w:rPr>
          <w:b/>
          <w:bCs/>
          <w:sz w:val="24"/>
          <w:szCs w:val="24"/>
        </w:rPr>
        <w:t>Hoe?</w:t>
      </w:r>
    </w:p>
    <w:p w14:paraId="6F747B60" w14:textId="77777777" w:rsidR="00A61C55" w:rsidRDefault="00A61C55" w:rsidP="00A61C55">
      <w:pPr>
        <w:rPr>
          <w:sz w:val="24"/>
          <w:szCs w:val="24"/>
        </w:rPr>
      </w:pPr>
      <w:commentRangeStart w:id="0"/>
      <w:r>
        <w:rPr>
          <w:sz w:val="24"/>
          <w:szCs w:val="24"/>
        </w:rPr>
        <w:t>Je levert twee resultaten af:</w:t>
      </w:r>
    </w:p>
    <w:p w14:paraId="62AE14A0" w14:textId="77777777" w:rsidR="00A61C55" w:rsidRDefault="00A61C55" w:rsidP="00A61C55">
      <w:pPr>
        <w:pStyle w:val="Lijstalinea"/>
        <w:numPr>
          <w:ilvl w:val="0"/>
          <w:numId w:val="1"/>
        </w:numPr>
        <w:rPr>
          <w:sz w:val="24"/>
          <w:szCs w:val="24"/>
        </w:rPr>
      </w:pPr>
      <w:r>
        <w:rPr>
          <w:sz w:val="24"/>
          <w:szCs w:val="24"/>
        </w:rPr>
        <w:t>Je schrijft een</w:t>
      </w:r>
      <w:r w:rsidRPr="00880E60">
        <w:rPr>
          <w:sz w:val="24"/>
          <w:szCs w:val="24"/>
        </w:rPr>
        <w:t xml:space="preserve"> </w:t>
      </w:r>
      <w:r w:rsidRPr="00CD2860">
        <w:rPr>
          <w:b/>
          <w:bCs/>
          <w:sz w:val="24"/>
          <w:szCs w:val="24"/>
        </w:rPr>
        <w:t>mini-</w:t>
      </w:r>
      <w:proofErr w:type="spellStart"/>
      <w:r w:rsidRPr="00CD2860">
        <w:rPr>
          <w:b/>
          <w:bCs/>
          <w:sz w:val="24"/>
          <w:szCs w:val="24"/>
        </w:rPr>
        <w:t>onderzoekspaper</w:t>
      </w:r>
      <w:proofErr w:type="spellEnd"/>
      <w:r>
        <w:rPr>
          <w:sz w:val="24"/>
          <w:szCs w:val="24"/>
        </w:rPr>
        <w:t>, waarin je je resultaten bespreekt.</w:t>
      </w:r>
    </w:p>
    <w:p w14:paraId="4B5A169D" w14:textId="336CB613" w:rsidR="00A61C55" w:rsidRDefault="00CD2860" w:rsidP="00A61C55">
      <w:pPr>
        <w:pStyle w:val="Lijstalinea"/>
        <w:numPr>
          <w:ilvl w:val="0"/>
          <w:numId w:val="1"/>
        </w:numPr>
        <w:rPr>
          <w:sz w:val="24"/>
          <w:szCs w:val="24"/>
        </w:rPr>
      </w:pPr>
      <w:r>
        <w:rPr>
          <w:sz w:val="24"/>
          <w:szCs w:val="24"/>
        </w:rPr>
        <w:t>Je verwerkt je resultaten in</w:t>
      </w:r>
      <w:r w:rsidR="00A61C55">
        <w:rPr>
          <w:sz w:val="24"/>
          <w:szCs w:val="24"/>
        </w:rPr>
        <w:t xml:space="preserve"> een </w:t>
      </w:r>
      <w:r w:rsidR="00A61C55" w:rsidRPr="00CD2860">
        <w:rPr>
          <w:b/>
          <w:bCs/>
          <w:sz w:val="24"/>
          <w:szCs w:val="24"/>
        </w:rPr>
        <w:t>bingokaart</w:t>
      </w:r>
      <w:r w:rsidR="00A61C55">
        <w:rPr>
          <w:sz w:val="24"/>
          <w:szCs w:val="24"/>
        </w:rPr>
        <w:t xml:space="preserve"> </w:t>
      </w:r>
      <w:r>
        <w:rPr>
          <w:sz w:val="24"/>
          <w:szCs w:val="24"/>
        </w:rPr>
        <w:t>als creatieve opdracht</w:t>
      </w:r>
      <w:r w:rsidR="00A61C55">
        <w:rPr>
          <w:sz w:val="24"/>
          <w:szCs w:val="24"/>
        </w:rPr>
        <w:t>.</w:t>
      </w:r>
      <w:commentRangeEnd w:id="0"/>
      <w:r w:rsidR="003D228E">
        <w:rPr>
          <w:rStyle w:val="Verwijzingopmerking"/>
        </w:rPr>
        <w:commentReference w:id="0"/>
      </w:r>
    </w:p>
    <w:p w14:paraId="5A2272BB" w14:textId="77777777" w:rsidR="00A61C55" w:rsidRPr="00880E60" w:rsidRDefault="00A61C55" w:rsidP="00A61C55">
      <w:pPr>
        <w:rPr>
          <w:sz w:val="24"/>
          <w:szCs w:val="24"/>
        </w:rPr>
      </w:pPr>
      <w:r w:rsidRPr="00880E60">
        <w:rPr>
          <w:sz w:val="24"/>
          <w:szCs w:val="24"/>
        </w:rPr>
        <w:t>Noteer alvast de deadline en indienwijze.</w:t>
      </w:r>
    </w:p>
    <w:tbl>
      <w:tblPr>
        <w:tblStyle w:val="Tabelraster"/>
        <w:tblW w:w="9062" w:type="dxa"/>
        <w:tblLook w:val="04A0" w:firstRow="1" w:lastRow="0" w:firstColumn="1" w:lastColumn="0" w:noHBand="0" w:noVBand="1"/>
      </w:tblPr>
      <w:tblGrid>
        <w:gridCol w:w="2607"/>
        <w:gridCol w:w="3015"/>
        <w:gridCol w:w="3440"/>
      </w:tblGrid>
      <w:tr w:rsidR="00A61C55" w14:paraId="33149419" w14:textId="77777777" w:rsidTr="00FD1497">
        <w:tc>
          <w:tcPr>
            <w:tcW w:w="2607" w:type="dxa"/>
          </w:tcPr>
          <w:p w14:paraId="769846C6" w14:textId="77777777" w:rsidR="00A61C55" w:rsidRDefault="00A61C55" w:rsidP="00FD1497">
            <w:pPr>
              <w:rPr>
                <w:sz w:val="24"/>
                <w:szCs w:val="24"/>
              </w:rPr>
            </w:pPr>
            <w:r>
              <w:rPr>
                <w:sz w:val="24"/>
                <w:szCs w:val="24"/>
              </w:rPr>
              <w:t>Taak</w:t>
            </w:r>
          </w:p>
        </w:tc>
        <w:tc>
          <w:tcPr>
            <w:tcW w:w="3015" w:type="dxa"/>
          </w:tcPr>
          <w:p w14:paraId="4AE007C6" w14:textId="77777777" w:rsidR="00A61C55" w:rsidRDefault="00A61C55" w:rsidP="00FD1497">
            <w:pPr>
              <w:rPr>
                <w:sz w:val="24"/>
                <w:szCs w:val="24"/>
              </w:rPr>
            </w:pPr>
            <w:r>
              <w:rPr>
                <w:sz w:val="24"/>
                <w:szCs w:val="24"/>
              </w:rPr>
              <w:t>Deadline</w:t>
            </w:r>
          </w:p>
        </w:tc>
        <w:tc>
          <w:tcPr>
            <w:tcW w:w="3440" w:type="dxa"/>
          </w:tcPr>
          <w:p w14:paraId="0F971BDD" w14:textId="77777777" w:rsidR="00A61C55" w:rsidRDefault="00A61C55" w:rsidP="00FD1497">
            <w:pPr>
              <w:rPr>
                <w:sz w:val="24"/>
                <w:szCs w:val="24"/>
              </w:rPr>
            </w:pPr>
            <w:r>
              <w:rPr>
                <w:sz w:val="24"/>
                <w:szCs w:val="24"/>
              </w:rPr>
              <w:t>Hoe indienen?</w:t>
            </w:r>
          </w:p>
        </w:tc>
      </w:tr>
      <w:tr w:rsidR="00A61C55" w:rsidRPr="00880E60" w14:paraId="028BD58A" w14:textId="77777777" w:rsidTr="00FD1497">
        <w:trPr>
          <w:trHeight w:val="624"/>
        </w:trPr>
        <w:tc>
          <w:tcPr>
            <w:tcW w:w="2607" w:type="dxa"/>
          </w:tcPr>
          <w:p w14:paraId="3782605E" w14:textId="77777777" w:rsidR="00A61C55" w:rsidRPr="00880E60" w:rsidRDefault="00A61C55" w:rsidP="00FD1497">
            <w:pPr>
              <w:rPr>
                <w:sz w:val="24"/>
                <w:szCs w:val="24"/>
              </w:rPr>
            </w:pPr>
            <w:proofErr w:type="spellStart"/>
            <w:r>
              <w:rPr>
                <w:sz w:val="24"/>
                <w:szCs w:val="24"/>
              </w:rPr>
              <w:t>O</w:t>
            </w:r>
            <w:r w:rsidRPr="00880E60">
              <w:rPr>
                <w:sz w:val="24"/>
                <w:szCs w:val="24"/>
              </w:rPr>
              <w:t>nd</w:t>
            </w:r>
            <w:r>
              <w:rPr>
                <w:sz w:val="24"/>
                <w:szCs w:val="24"/>
              </w:rPr>
              <w:t>erzoekspaper</w:t>
            </w:r>
            <w:proofErr w:type="spellEnd"/>
          </w:p>
        </w:tc>
        <w:tc>
          <w:tcPr>
            <w:tcW w:w="3015" w:type="dxa"/>
          </w:tcPr>
          <w:p w14:paraId="1FB7D576" w14:textId="77777777" w:rsidR="00A61C55" w:rsidRPr="00880E60" w:rsidRDefault="00A61C55" w:rsidP="00FD1497">
            <w:pPr>
              <w:rPr>
                <w:sz w:val="24"/>
                <w:szCs w:val="24"/>
              </w:rPr>
            </w:pPr>
          </w:p>
        </w:tc>
        <w:tc>
          <w:tcPr>
            <w:tcW w:w="3440" w:type="dxa"/>
          </w:tcPr>
          <w:p w14:paraId="6A84C524" w14:textId="77777777" w:rsidR="00A61C55" w:rsidRPr="00880E60" w:rsidRDefault="00A61C55" w:rsidP="00FD1497">
            <w:pPr>
              <w:rPr>
                <w:sz w:val="24"/>
                <w:szCs w:val="24"/>
              </w:rPr>
            </w:pPr>
          </w:p>
        </w:tc>
      </w:tr>
      <w:tr w:rsidR="00A61C55" w:rsidRPr="00880E60" w14:paraId="64922B86" w14:textId="77777777" w:rsidTr="00FD1497">
        <w:trPr>
          <w:trHeight w:val="624"/>
        </w:trPr>
        <w:tc>
          <w:tcPr>
            <w:tcW w:w="2607" w:type="dxa"/>
          </w:tcPr>
          <w:p w14:paraId="498BD258" w14:textId="597E0AE3" w:rsidR="00A61C55" w:rsidRPr="00880E60" w:rsidRDefault="00CD2860" w:rsidP="00FD1497">
            <w:pPr>
              <w:rPr>
                <w:sz w:val="24"/>
                <w:szCs w:val="24"/>
              </w:rPr>
            </w:pPr>
            <w:r>
              <w:rPr>
                <w:sz w:val="24"/>
                <w:szCs w:val="24"/>
              </w:rPr>
              <w:t>Bingokaart</w:t>
            </w:r>
          </w:p>
        </w:tc>
        <w:tc>
          <w:tcPr>
            <w:tcW w:w="3015" w:type="dxa"/>
          </w:tcPr>
          <w:p w14:paraId="14115131" w14:textId="77777777" w:rsidR="00A61C55" w:rsidRPr="00880E60" w:rsidRDefault="00A61C55" w:rsidP="00FD1497">
            <w:pPr>
              <w:rPr>
                <w:sz w:val="24"/>
                <w:szCs w:val="24"/>
              </w:rPr>
            </w:pPr>
          </w:p>
        </w:tc>
        <w:tc>
          <w:tcPr>
            <w:tcW w:w="3440" w:type="dxa"/>
          </w:tcPr>
          <w:p w14:paraId="77647966" w14:textId="77777777" w:rsidR="00A61C55" w:rsidRPr="00880E60" w:rsidRDefault="00A61C55" w:rsidP="00FD1497">
            <w:pPr>
              <w:rPr>
                <w:sz w:val="24"/>
                <w:szCs w:val="24"/>
              </w:rPr>
            </w:pPr>
          </w:p>
        </w:tc>
      </w:tr>
    </w:tbl>
    <w:p w14:paraId="569C9C0E" w14:textId="77777777" w:rsidR="00A61C55" w:rsidRDefault="00A61C55" w:rsidP="00A61C55">
      <w:pPr>
        <w:rPr>
          <w:sz w:val="24"/>
          <w:szCs w:val="24"/>
        </w:rPr>
      </w:pPr>
    </w:p>
    <w:p w14:paraId="363FAE89" w14:textId="4AF5F4B8" w:rsidR="00CF229D" w:rsidRDefault="00CF229D" w:rsidP="00A61C55">
      <w:pPr>
        <w:rPr>
          <w:sz w:val="24"/>
          <w:szCs w:val="24"/>
        </w:rPr>
      </w:pPr>
      <w:r>
        <w:rPr>
          <w:sz w:val="24"/>
          <w:szCs w:val="24"/>
        </w:rPr>
        <w:t>Op de volgende pagina’s</w:t>
      </w:r>
      <w:r w:rsidR="00A61C55">
        <w:rPr>
          <w:sz w:val="24"/>
          <w:szCs w:val="24"/>
        </w:rPr>
        <w:t xml:space="preserve"> vind je de instructies en de evaluatiecriteria.</w:t>
      </w:r>
    </w:p>
    <w:p w14:paraId="58BA2057" w14:textId="77777777" w:rsidR="00CF229D" w:rsidRDefault="00CF229D">
      <w:pPr>
        <w:rPr>
          <w:sz w:val="24"/>
          <w:szCs w:val="24"/>
        </w:rPr>
      </w:pPr>
      <w:r>
        <w:rPr>
          <w:sz w:val="24"/>
          <w:szCs w:val="24"/>
        </w:rPr>
        <w:br w:type="page"/>
      </w:r>
    </w:p>
    <w:p w14:paraId="441790DD" w14:textId="77777777" w:rsidR="00A61C55" w:rsidRPr="00C169AB" w:rsidRDefault="00A61C55" w:rsidP="00A61C55">
      <w:pPr>
        <w:pStyle w:val="Lijstalinea"/>
        <w:numPr>
          <w:ilvl w:val="0"/>
          <w:numId w:val="2"/>
        </w:numPr>
        <w:rPr>
          <w:b/>
          <w:bCs/>
          <w:sz w:val="36"/>
          <w:szCs w:val="36"/>
        </w:rPr>
      </w:pPr>
      <w:commentRangeStart w:id="1"/>
      <w:proofErr w:type="spellStart"/>
      <w:r w:rsidRPr="00C169AB">
        <w:rPr>
          <w:b/>
          <w:bCs/>
          <w:sz w:val="36"/>
          <w:szCs w:val="36"/>
        </w:rPr>
        <w:lastRenderedPageBreak/>
        <w:t>Onderzoekspaper</w:t>
      </w:r>
      <w:commentRangeEnd w:id="1"/>
      <w:proofErr w:type="spellEnd"/>
      <w:r w:rsidR="003D228E">
        <w:rPr>
          <w:rStyle w:val="Verwijzingopmerking"/>
        </w:rPr>
        <w:commentReference w:id="1"/>
      </w:r>
    </w:p>
    <w:p w14:paraId="571D58FB" w14:textId="77777777" w:rsidR="00A61C55" w:rsidRDefault="00A61C55" w:rsidP="00A61C55">
      <w:pPr>
        <w:rPr>
          <w:sz w:val="24"/>
          <w:szCs w:val="24"/>
        </w:rPr>
      </w:pPr>
      <w:r>
        <w:rPr>
          <w:sz w:val="24"/>
          <w:szCs w:val="24"/>
        </w:rPr>
        <w:t xml:space="preserve">Je selecteert interessant discours, je analyseert het volgens de DHA, en je bespreekt het in een </w:t>
      </w:r>
      <w:proofErr w:type="spellStart"/>
      <w:r>
        <w:rPr>
          <w:sz w:val="24"/>
          <w:szCs w:val="24"/>
        </w:rPr>
        <w:t>onderzoekspaper</w:t>
      </w:r>
      <w:proofErr w:type="spellEnd"/>
      <w:r>
        <w:rPr>
          <w:sz w:val="24"/>
          <w:szCs w:val="24"/>
        </w:rPr>
        <w:t>. Je kan het discours van één partij bespreken, of je kan de discoursen van twee partijen vergelijken.</w:t>
      </w:r>
    </w:p>
    <w:p w14:paraId="1BEB8833" w14:textId="34F782F2" w:rsidR="00A61C55" w:rsidRPr="00C169AB" w:rsidRDefault="00A61C55" w:rsidP="00A61C55">
      <w:pPr>
        <w:rPr>
          <w:sz w:val="24"/>
          <w:szCs w:val="24"/>
          <w:u w:val="single"/>
        </w:rPr>
      </w:pPr>
      <w:commentRangeStart w:id="2"/>
      <w:commentRangeStart w:id="3"/>
      <w:commentRangeStart w:id="4"/>
      <w:r w:rsidRPr="00C169AB">
        <w:rPr>
          <w:sz w:val="24"/>
          <w:szCs w:val="24"/>
          <w:u w:val="single"/>
        </w:rPr>
        <w:t>Stappenplan</w:t>
      </w:r>
      <w:commentRangeEnd w:id="2"/>
      <w:r w:rsidR="00A24B25">
        <w:rPr>
          <w:rStyle w:val="Verwijzingopmerking"/>
        </w:rPr>
        <w:commentReference w:id="2"/>
      </w:r>
      <w:commentRangeEnd w:id="3"/>
      <w:r w:rsidR="00A24B25">
        <w:rPr>
          <w:rStyle w:val="Verwijzingopmerking"/>
        </w:rPr>
        <w:commentReference w:id="3"/>
      </w:r>
      <w:commentRangeEnd w:id="4"/>
      <w:r w:rsidR="00A24B25">
        <w:rPr>
          <w:rStyle w:val="Verwijzingopmerking"/>
        </w:rPr>
        <w:commentReference w:id="4"/>
      </w:r>
      <w:r w:rsidRPr="00C169AB">
        <w:rPr>
          <w:sz w:val="24"/>
          <w:szCs w:val="24"/>
          <w:u w:val="single"/>
        </w:rPr>
        <w:t>:</w:t>
      </w:r>
    </w:p>
    <w:p w14:paraId="428B21D9" w14:textId="434C01EF" w:rsidR="00A61C55" w:rsidRPr="00235290" w:rsidRDefault="00A61C55" w:rsidP="00A61C55">
      <w:pPr>
        <w:pStyle w:val="Lijstalinea"/>
        <w:numPr>
          <w:ilvl w:val="0"/>
          <w:numId w:val="3"/>
        </w:numPr>
      </w:pPr>
      <w:r w:rsidRPr="00CD2860">
        <w:rPr>
          <w:b/>
          <w:bCs/>
        </w:rPr>
        <w:t>Kies</w:t>
      </w:r>
      <w:r w:rsidRPr="00235290">
        <w:t xml:space="preserve"> </w:t>
      </w:r>
      <w:r w:rsidRPr="00CD2860">
        <w:rPr>
          <w:b/>
          <w:bCs/>
        </w:rPr>
        <w:t>een actueel politiek</w:t>
      </w:r>
      <w:r w:rsidRPr="00235290">
        <w:t xml:space="preserve"> </w:t>
      </w:r>
      <w:r w:rsidRPr="00CD2860">
        <w:rPr>
          <w:b/>
          <w:bCs/>
        </w:rPr>
        <w:t>thema</w:t>
      </w:r>
      <w:r w:rsidRPr="00235290">
        <w:t xml:space="preserve"> dat jou aanspreekt. Als je uit jezelf niks weet, scrol dan eens door de sociale media van enkele politieke partijen.</w:t>
      </w:r>
      <w:r w:rsidR="00630582" w:rsidRPr="00630582">
        <w:rPr>
          <w:noProof/>
        </w:rPr>
        <w:t xml:space="preserve"> </w:t>
      </w:r>
    </w:p>
    <w:p w14:paraId="6E9E5AD8" w14:textId="5D42BB34" w:rsidR="00A61C55" w:rsidRPr="00235290" w:rsidRDefault="00A61C55" w:rsidP="00A61C55">
      <w:pPr>
        <w:pStyle w:val="Lijstalinea"/>
        <w:numPr>
          <w:ilvl w:val="0"/>
          <w:numId w:val="3"/>
        </w:numPr>
      </w:pPr>
      <w:r w:rsidRPr="00CD2860">
        <w:rPr>
          <w:b/>
          <w:bCs/>
        </w:rPr>
        <w:t>Kies één of twee politieke partijen</w:t>
      </w:r>
      <w:r w:rsidRPr="00235290">
        <w:t xml:space="preserve"> van wie je het discours graag zou analyseren.</w:t>
      </w:r>
    </w:p>
    <w:p w14:paraId="3162D39A" w14:textId="1D29619F" w:rsidR="00A61C55" w:rsidRDefault="00A61C55" w:rsidP="00CD2860">
      <w:pPr>
        <w:pStyle w:val="Lijstalinea"/>
        <w:numPr>
          <w:ilvl w:val="0"/>
          <w:numId w:val="3"/>
        </w:numPr>
      </w:pPr>
      <w:r w:rsidRPr="00235290">
        <w:t xml:space="preserve">Baken af </w:t>
      </w:r>
      <w:r w:rsidRPr="00CD2860">
        <w:rPr>
          <w:b/>
          <w:bCs/>
        </w:rPr>
        <w:t>welke berichten</w:t>
      </w:r>
      <w:r w:rsidRPr="00235290">
        <w:t xml:space="preserve"> je exact zal analyseren. </w:t>
      </w:r>
      <w:proofErr w:type="spellStart"/>
      <w:r w:rsidR="00CD2860">
        <w:t>Socialemediaberichten</w:t>
      </w:r>
      <w:proofErr w:type="spellEnd"/>
      <w:r w:rsidRPr="00235290">
        <w:t>?</w:t>
      </w:r>
      <w:r w:rsidR="00CD2860">
        <w:t xml:space="preserve"> </w:t>
      </w:r>
      <w:proofErr w:type="spellStart"/>
      <w:r w:rsidR="00CD2860">
        <w:t>Krantenartikels</w:t>
      </w:r>
      <w:proofErr w:type="spellEnd"/>
      <w:r w:rsidR="00CD2860">
        <w:t>?</w:t>
      </w:r>
      <w:r w:rsidRPr="00235290">
        <w:t xml:space="preserve"> Binnen welke periode? </w:t>
      </w:r>
      <w:r w:rsidR="00CD2860">
        <w:t>Hoeveel berichten?</w:t>
      </w:r>
    </w:p>
    <w:p w14:paraId="7D65F7F0" w14:textId="77777777" w:rsidR="00630582" w:rsidRPr="00630582" w:rsidRDefault="00CD2860" w:rsidP="00CD2860">
      <w:pPr>
        <w:pStyle w:val="Lijstalinea"/>
        <w:numPr>
          <w:ilvl w:val="0"/>
          <w:numId w:val="3"/>
        </w:numPr>
      </w:pPr>
      <w:r>
        <w:t xml:space="preserve">Formuleer </w:t>
      </w:r>
      <w:r w:rsidR="00FC1264">
        <w:t>alvast</w:t>
      </w:r>
      <w:r>
        <w:t xml:space="preserve"> je </w:t>
      </w:r>
      <w:r w:rsidRPr="00FC1264">
        <w:rPr>
          <w:b/>
          <w:bCs/>
        </w:rPr>
        <w:t>onderzoeksvraag</w:t>
      </w:r>
      <w:r>
        <w:t xml:space="preserve">. </w:t>
      </w:r>
      <w:r w:rsidR="002A0BFE">
        <w:t>Je mag je hoofdonderzoeksvraag als volgt formuleren:</w:t>
      </w:r>
      <w:r w:rsidR="00630582">
        <w:t xml:space="preserve"> </w:t>
      </w:r>
      <w:r w:rsidRPr="00630582">
        <w:rPr>
          <w:i/>
          <w:iCs/>
        </w:rPr>
        <w:t>Welke taal gebruikt partij X om te spreken over thema Y?</w:t>
      </w:r>
    </w:p>
    <w:p w14:paraId="6E3297E3" w14:textId="68B83213" w:rsidR="00CD2860" w:rsidRDefault="002A0BFE" w:rsidP="00630582">
      <w:pPr>
        <w:pStyle w:val="Lijstalinea"/>
        <w:ind w:left="360"/>
        <w:rPr>
          <w:i/>
          <w:iCs/>
        </w:rPr>
      </w:pPr>
      <w:r>
        <w:t xml:space="preserve">Voor een vergelijkende studie: </w:t>
      </w:r>
      <w:r w:rsidR="00CD2860" w:rsidRPr="00630582">
        <w:rPr>
          <w:i/>
          <w:iCs/>
        </w:rPr>
        <w:t>Wat zijn de verschillen en gelijkenissen tussen het discours van partij A en partij B over thema C?</w:t>
      </w:r>
    </w:p>
    <w:tbl>
      <w:tblPr>
        <w:tblStyle w:val="Tabelraster"/>
        <w:tblW w:w="0" w:type="auto"/>
        <w:tblLook w:val="04A0" w:firstRow="1" w:lastRow="0" w:firstColumn="1" w:lastColumn="0" w:noHBand="0" w:noVBand="1"/>
      </w:tblPr>
      <w:tblGrid>
        <w:gridCol w:w="1965"/>
        <w:gridCol w:w="6961"/>
      </w:tblGrid>
      <w:tr w:rsidR="00630582" w14:paraId="0670B80F" w14:textId="6DDEC047" w:rsidTr="00630582">
        <w:trPr>
          <w:trHeight w:val="567"/>
        </w:trPr>
        <w:tc>
          <w:tcPr>
            <w:tcW w:w="1965" w:type="dxa"/>
          </w:tcPr>
          <w:p w14:paraId="01D5E9A3" w14:textId="57958276" w:rsidR="00630582" w:rsidRDefault="00630582" w:rsidP="00630582">
            <w:r>
              <w:t>Thema</w:t>
            </w:r>
          </w:p>
        </w:tc>
        <w:tc>
          <w:tcPr>
            <w:tcW w:w="6961" w:type="dxa"/>
          </w:tcPr>
          <w:p w14:paraId="15836605" w14:textId="77777777" w:rsidR="00630582" w:rsidRDefault="00630582" w:rsidP="00630582"/>
        </w:tc>
      </w:tr>
      <w:tr w:rsidR="00630582" w14:paraId="345340BE" w14:textId="6CED9BF7" w:rsidTr="00630582">
        <w:trPr>
          <w:trHeight w:val="567"/>
        </w:trPr>
        <w:tc>
          <w:tcPr>
            <w:tcW w:w="1965" w:type="dxa"/>
          </w:tcPr>
          <w:p w14:paraId="2D51C084" w14:textId="65746351" w:rsidR="00630582" w:rsidRDefault="00630582" w:rsidP="00630582">
            <w:r>
              <w:t>Partij(en)</w:t>
            </w:r>
          </w:p>
        </w:tc>
        <w:tc>
          <w:tcPr>
            <w:tcW w:w="6961" w:type="dxa"/>
          </w:tcPr>
          <w:p w14:paraId="72853DE0" w14:textId="77777777" w:rsidR="00630582" w:rsidRDefault="00630582" w:rsidP="00630582"/>
        </w:tc>
      </w:tr>
      <w:tr w:rsidR="00630582" w14:paraId="62DF5939" w14:textId="7CA3B0FC" w:rsidTr="00630582">
        <w:trPr>
          <w:trHeight w:val="567"/>
        </w:trPr>
        <w:tc>
          <w:tcPr>
            <w:tcW w:w="1965" w:type="dxa"/>
          </w:tcPr>
          <w:p w14:paraId="78E77779" w14:textId="57171D83" w:rsidR="00630582" w:rsidRDefault="00630582" w:rsidP="00630582">
            <w:r>
              <w:t>Welke berichten?</w:t>
            </w:r>
          </w:p>
        </w:tc>
        <w:tc>
          <w:tcPr>
            <w:tcW w:w="6961" w:type="dxa"/>
          </w:tcPr>
          <w:p w14:paraId="2EC9A211" w14:textId="77777777" w:rsidR="00630582" w:rsidRDefault="00630582" w:rsidP="00630582"/>
        </w:tc>
      </w:tr>
      <w:tr w:rsidR="00630582" w14:paraId="10268F9D" w14:textId="085B3D05" w:rsidTr="00630582">
        <w:trPr>
          <w:trHeight w:val="1304"/>
        </w:trPr>
        <w:tc>
          <w:tcPr>
            <w:tcW w:w="1965" w:type="dxa"/>
          </w:tcPr>
          <w:p w14:paraId="2D6ED678" w14:textId="0593D482" w:rsidR="00630582" w:rsidRDefault="00630582" w:rsidP="00630582">
            <w:r>
              <w:t>Onderzoeksvraag?</w:t>
            </w:r>
          </w:p>
        </w:tc>
        <w:tc>
          <w:tcPr>
            <w:tcW w:w="6961" w:type="dxa"/>
          </w:tcPr>
          <w:p w14:paraId="2F40B04D" w14:textId="77777777" w:rsidR="00630582" w:rsidRDefault="00630582" w:rsidP="00630582"/>
        </w:tc>
      </w:tr>
    </w:tbl>
    <w:p w14:paraId="1765C4A7" w14:textId="77777777" w:rsidR="00630582" w:rsidRPr="00630582" w:rsidRDefault="00630582" w:rsidP="00630582"/>
    <w:p w14:paraId="375C82F4" w14:textId="17DB7576" w:rsidR="00A61C55" w:rsidRPr="00235290" w:rsidRDefault="00A61C55" w:rsidP="00A61C55">
      <w:pPr>
        <w:pStyle w:val="Lijstalinea"/>
        <w:numPr>
          <w:ilvl w:val="0"/>
          <w:numId w:val="3"/>
        </w:numPr>
      </w:pPr>
      <w:r w:rsidRPr="00CD2860">
        <w:rPr>
          <w:b/>
          <w:bCs/>
        </w:rPr>
        <w:t>Verzamel je data</w:t>
      </w:r>
      <w:r w:rsidRPr="00235290">
        <w:t xml:space="preserve">. </w:t>
      </w:r>
      <w:r w:rsidR="00CD2860">
        <w:t>Hou</w:t>
      </w:r>
      <w:r w:rsidRPr="00235290">
        <w:t xml:space="preserve"> de URL-links bij in een </w:t>
      </w:r>
      <w:r w:rsidR="00CA087A">
        <w:t>inventaris (Excel)</w:t>
      </w:r>
      <w:r w:rsidRPr="00235290">
        <w:t>, zodat je ze later makkelijk terugvindt.</w:t>
      </w:r>
    </w:p>
    <w:p w14:paraId="1CCF2E18" w14:textId="77777777" w:rsidR="00CA087A" w:rsidRDefault="00A61C55" w:rsidP="00CF229D">
      <w:pPr>
        <w:pStyle w:val="Lijstalinea"/>
        <w:numPr>
          <w:ilvl w:val="0"/>
          <w:numId w:val="3"/>
        </w:numPr>
      </w:pPr>
      <w:r w:rsidRPr="00CD2860">
        <w:rPr>
          <w:b/>
          <w:bCs/>
        </w:rPr>
        <w:t>Analyseer je data</w:t>
      </w:r>
      <w:r w:rsidRPr="00235290">
        <w:t xml:space="preserve">. In datzelfde Excelbestand maak je bij elk bericht een annotatie. Welke </w:t>
      </w:r>
      <w:r>
        <w:t>nominalisatie</w:t>
      </w:r>
      <w:r w:rsidRPr="00235290">
        <w:t xml:space="preserve">s worden gebruikt? Welke predicaties? </w:t>
      </w:r>
      <w:r>
        <w:t xml:space="preserve">Welke </w:t>
      </w:r>
      <w:proofErr w:type="spellStart"/>
      <w:r>
        <w:t>intensificaties</w:t>
      </w:r>
      <w:proofErr w:type="spellEnd"/>
      <w:r>
        <w:t xml:space="preserve">, mitigaties, argumentaties en </w:t>
      </w:r>
      <w:proofErr w:type="spellStart"/>
      <w:r>
        <w:t>perspectiveringen</w:t>
      </w:r>
      <w:proofErr w:type="spellEnd"/>
      <w:r w:rsidR="00CA087A">
        <w:t>?</w:t>
      </w:r>
    </w:p>
    <w:p w14:paraId="078075D7" w14:textId="7A8EBADC" w:rsidR="00CF229D" w:rsidRDefault="00CF229D" w:rsidP="00CA087A">
      <w:r>
        <w:t xml:space="preserve">Hieronder zie je een </w:t>
      </w:r>
      <w:r w:rsidR="00CA087A">
        <w:t>fragment</w:t>
      </w:r>
      <w:r>
        <w:t xml:space="preserve"> </w:t>
      </w:r>
      <w:r w:rsidR="00CA087A">
        <w:t>uit</w:t>
      </w:r>
      <w:r>
        <w:t xml:space="preserve"> zo’n </w:t>
      </w:r>
      <w:r w:rsidR="00CA087A">
        <w:t>inventaris</w:t>
      </w:r>
      <w:r>
        <w:t xml:space="preserve"> bij een onderzoek over het confederalismediscours van de N-VA.</w:t>
      </w:r>
      <w:r w:rsidR="00512917">
        <w:t xml:space="preserve"> Hier is er gekozen om een aparte kolom te maken voor de nominalisatie van “slachtoffer” en “verantwoordelijke”. Er is ook gekozen om nominalisaties, predicaties en </w:t>
      </w:r>
      <w:proofErr w:type="spellStart"/>
      <w:r w:rsidR="00512917">
        <w:t>intensificaties</w:t>
      </w:r>
      <w:proofErr w:type="spellEnd"/>
      <w:r w:rsidR="00512917">
        <w:t xml:space="preserve"> van de zogenaamde “transfers” in één kolom samen te nemen.</w:t>
      </w:r>
    </w:p>
    <w:p w14:paraId="3907794A" w14:textId="4CFEEC96" w:rsidR="00CF229D" w:rsidRPr="00235290" w:rsidRDefault="00512917" w:rsidP="00CF229D">
      <w:r w:rsidRPr="00512917">
        <w:rPr>
          <w:noProof/>
        </w:rPr>
        <w:drawing>
          <wp:inline distT="0" distB="0" distL="0" distR="0" wp14:anchorId="6AC707A3" wp14:editId="3CF338D8">
            <wp:extent cx="5760720" cy="141605"/>
            <wp:effectExtent l="0" t="0" r="0" b="0"/>
            <wp:docPr id="2005042187"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5042187" name=""/>
                    <pic:cNvPicPr/>
                  </pic:nvPicPr>
                  <pic:blipFill>
                    <a:blip r:embed="rId9"/>
                    <a:stretch>
                      <a:fillRect/>
                    </a:stretch>
                  </pic:blipFill>
                  <pic:spPr>
                    <a:xfrm>
                      <a:off x="0" y="0"/>
                      <a:ext cx="5760720" cy="141605"/>
                    </a:xfrm>
                    <a:prstGeom prst="rect">
                      <a:avLst/>
                    </a:prstGeom>
                  </pic:spPr>
                </pic:pic>
              </a:graphicData>
            </a:graphic>
          </wp:inline>
        </w:drawing>
      </w:r>
      <w:r w:rsidR="00CA087A">
        <w:br/>
      </w:r>
      <w:r w:rsidR="00CA087A" w:rsidRPr="00CA087A">
        <w:rPr>
          <w:noProof/>
        </w:rPr>
        <w:drawing>
          <wp:inline distT="0" distB="0" distL="0" distR="0" wp14:anchorId="7DE3FC6E" wp14:editId="08AA0154">
            <wp:extent cx="5760720" cy="347980"/>
            <wp:effectExtent l="0" t="0" r="0" b="0"/>
            <wp:docPr id="5718147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81473" name=""/>
                    <pic:cNvPicPr/>
                  </pic:nvPicPr>
                  <pic:blipFill>
                    <a:blip r:embed="rId10"/>
                    <a:stretch>
                      <a:fillRect/>
                    </a:stretch>
                  </pic:blipFill>
                  <pic:spPr>
                    <a:xfrm>
                      <a:off x="0" y="0"/>
                      <a:ext cx="5760720" cy="347980"/>
                    </a:xfrm>
                    <a:prstGeom prst="rect">
                      <a:avLst/>
                    </a:prstGeom>
                  </pic:spPr>
                </pic:pic>
              </a:graphicData>
            </a:graphic>
          </wp:inline>
        </w:drawing>
      </w:r>
    </w:p>
    <w:p w14:paraId="10DE51B7" w14:textId="1F3273C6" w:rsidR="00A61C55" w:rsidRPr="00235290" w:rsidRDefault="00A61C55" w:rsidP="00A61C55">
      <w:pPr>
        <w:pStyle w:val="Lijstalinea"/>
        <w:numPr>
          <w:ilvl w:val="0"/>
          <w:numId w:val="3"/>
        </w:numPr>
      </w:pPr>
      <w:r w:rsidRPr="00235290">
        <w:t xml:space="preserve">Probeer nu op basis van jouw annotaties de </w:t>
      </w:r>
      <w:r w:rsidRPr="00CD2860">
        <w:rPr>
          <w:b/>
          <w:bCs/>
        </w:rPr>
        <w:t>grote lijnen</w:t>
      </w:r>
      <w:r w:rsidRPr="00235290">
        <w:t xml:space="preserve"> te zien. Welke strategieën worden het meest gebruikt? Welke nominalisaties/predicaties vinden we het vaakst terug?</w:t>
      </w:r>
      <w:r w:rsidR="00CD2860">
        <w:t xml:space="preserve"> Welke effecten hebben deze strategieën?</w:t>
      </w:r>
    </w:p>
    <w:p w14:paraId="749583D6" w14:textId="4B675705" w:rsidR="00CF229D" w:rsidRPr="00630582" w:rsidRDefault="00A61C55" w:rsidP="00630582">
      <w:pPr>
        <w:pStyle w:val="Lijstalinea"/>
        <w:numPr>
          <w:ilvl w:val="0"/>
          <w:numId w:val="3"/>
        </w:numPr>
      </w:pPr>
      <w:r w:rsidRPr="00235290">
        <w:t xml:space="preserve">Nu is het tijd om je </w:t>
      </w:r>
      <w:proofErr w:type="spellStart"/>
      <w:r w:rsidRPr="00CD2860">
        <w:rPr>
          <w:b/>
          <w:bCs/>
        </w:rPr>
        <w:t>onderzoekspaper</w:t>
      </w:r>
      <w:proofErr w:type="spellEnd"/>
      <w:r w:rsidRPr="00CD2860">
        <w:rPr>
          <w:b/>
          <w:bCs/>
        </w:rPr>
        <w:t xml:space="preserve"> uit te schrijven</w:t>
      </w:r>
      <w:r w:rsidRPr="00235290">
        <w:t>.</w:t>
      </w:r>
      <w:r w:rsidR="00630582">
        <w:t xml:space="preserve"> Je onderzoek is achter de rug, nu moet je het nog onder woorden brengen. Instructies daarvoor vind je op de volgende pagina’s.</w:t>
      </w:r>
      <w:r w:rsidR="00CF229D" w:rsidRPr="00630582">
        <w:rPr>
          <w:sz w:val="24"/>
          <w:szCs w:val="24"/>
          <w:u w:val="single"/>
        </w:rPr>
        <w:br w:type="page"/>
      </w:r>
    </w:p>
    <w:p w14:paraId="3EE14BD8" w14:textId="2105BFA3" w:rsidR="00A61C55" w:rsidRPr="00630582" w:rsidRDefault="00A61C55" w:rsidP="00A61C55">
      <w:pPr>
        <w:rPr>
          <w:sz w:val="40"/>
          <w:szCs w:val="40"/>
          <w:u w:val="single"/>
        </w:rPr>
      </w:pPr>
      <w:commentRangeStart w:id="5"/>
      <w:commentRangeStart w:id="6"/>
      <w:r w:rsidRPr="00630582">
        <w:rPr>
          <w:sz w:val="40"/>
          <w:szCs w:val="40"/>
          <w:u w:val="single"/>
        </w:rPr>
        <w:lastRenderedPageBreak/>
        <w:t xml:space="preserve">Opbouw </w:t>
      </w:r>
      <w:proofErr w:type="spellStart"/>
      <w:r w:rsidRPr="00630582">
        <w:rPr>
          <w:sz w:val="40"/>
          <w:szCs w:val="40"/>
          <w:u w:val="single"/>
        </w:rPr>
        <w:t>onderzoekspaper</w:t>
      </w:r>
      <w:proofErr w:type="spellEnd"/>
      <w:r w:rsidRPr="00630582">
        <w:rPr>
          <w:sz w:val="40"/>
          <w:szCs w:val="40"/>
          <w:u w:val="single"/>
        </w:rPr>
        <w:t>:</w:t>
      </w:r>
      <w:commentRangeEnd w:id="5"/>
      <w:r w:rsidR="003D228E">
        <w:rPr>
          <w:rStyle w:val="Verwijzingopmerking"/>
        </w:rPr>
        <w:commentReference w:id="5"/>
      </w:r>
      <w:commentRangeEnd w:id="6"/>
      <w:r w:rsidR="003D228E">
        <w:rPr>
          <w:rStyle w:val="Verwijzingopmerking"/>
        </w:rPr>
        <w:commentReference w:id="6"/>
      </w:r>
    </w:p>
    <w:p w14:paraId="6427853E" w14:textId="7C71F039" w:rsidR="00A61C55" w:rsidRDefault="00A61C55" w:rsidP="00A61C55">
      <w:pPr>
        <w:rPr>
          <w:sz w:val="24"/>
          <w:szCs w:val="24"/>
        </w:rPr>
      </w:pPr>
      <w:r>
        <w:rPr>
          <w:sz w:val="24"/>
          <w:szCs w:val="24"/>
        </w:rPr>
        <w:t xml:space="preserve">Een wetenschappelijke paper heeft altijd ongeveer dezelfde opbouw. </w:t>
      </w:r>
      <w:r w:rsidR="00CF229D" w:rsidRPr="00CF229D">
        <w:rPr>
          <w:b/>
          <w:bCs/>
          <w:sz w:val="24"/>
          <w:szCs w:val="24"/>
        </w:rPr>
        <w:t>Volg dus deze opbouw</w:t>
      </w:r>
      <w:r w:rsidR="00CF229D">
        <w:rPr>
          <w:sz w:val="24"/>
          <w:szCs w:val="24"/>
        </w:rPr>
        <w:t>!</w:t>
      </w:r>
    </w:p>
    <w:p w14:paraId="5B2F8B51" w14:textId="77777777" w:rsidR="00A61C55" w:rsidRPr="00CF229D" w:rsidRDefault="00A61C55" w:rsidP="00A61C55">
      <w:pPr>
        <w:pStyle w:val="Lijstalinea"/>
        <w:numPr>
          <w:ilvl w:val="0"/>
          <w:numId w:val="5"/>
        </w:numPr>
        <w:rPr>
          <w:sz w:val="24"/>
          <w:szCs w:val="24"/>
        </w:rPr>
      </w:pPr>
      <w:r w:rsidRPr="00CF229D">
        <w:rPr>
          <w:sz w:val="24"/>
          <w:szCs w:val="24"/>
        </w:rPr>
        <w:t>Voorblad met o.a. titel, naam, klas</w:t>
      </w:r>
    </w:p>
    <w:p w14:paraId="4A007C90" w14:textId="77777777" w:rsidR="00A61C55" w:rsidRPr="00CF229D" w:rsidRDefault="00A61C55" w:rsidP="00A61C55">
      <w:pPr>
        <w:pStyle w:val="Lijstalinea"/>
        <w:numPr>
          <w:ilvl w:val="0"/>
          <w:numId w:val="5"/>
        </w:numPr>
        <w:rPr>
          <w:sz w:val="24"/>
          <w:szCs w:val="24"/>
        </w:rPr>
      </w:pPr>
      <w:r w:rsidRPr="00CF229D">
        <w:rPr>
          <w:sz w:val="24"/>
          <w:szCs w:val="24"/>
        </w:rPr>
        <w:t>(Inhoudstafel) =&gt; je hoeft dit niet manueel te maken, dit kan automatisch met Microsoft Word</w:t>
      </w:r>
    </w:p>
    <w:p w14:paraId="0FB78DDC" w14:textId="77777777" w:rsidR="00A61C55" w:rsidRPr="00CF229D" w:rsidRDefault="00A61C55" w:rsidP="00A61C55">
      <w:pPr>
        <w:pStyle w:val="Lijstalinea"/>
        <w:numPr>
          <w:ilvl w:val="0"/>
          <w:numId w:val="5"/>
        </w:numPr>
        <w:rPr>
          <w:sz w:val="24"/>
          <w:szCs w:val="24"/>
        </w:rPr>
      </w:pPr>
      <w:r w:rsidRPr="00CF229D">
        <w:rPr>
          <w:sz w:val="24"/>
          <w:szCs w:val="24"/>
        </w:rPr>
        <w:t xml:space="preserve">Inleiding: waarom heb je voor dit discours gekozen? Wat is je </w:t>
      </w:r>
      <w:r w:rsidRPr="00CF229D">
        <w:rPr>
          <w:b/>
          <w:bCs/>
          <w:sz w:val="24"/>
          <w:szCs w:val="24"/>
        </w:rPr>
        <w:t>onderzoeksvraag</w:t>
      </w:r>
      <w:r w:rsidRPr="00CF229D">
        <w:rPr>
          <w:sz w:val="24"/>
          <w:szCs w:val="24"/>
        </w:rPr>
        <w:t>, en waarom is die interessant?</w:t>
      </w:r>
    </w:p>
    <w:p w14:paraId="0FC9F9D5" w14:textId="77777777" w:rsidR="00A61C55" w:rsidRPr="00CF229D" w:rsidRDefault="00A61C55" w:rsidP="00A61C55">
      <w:pPr>
        <w:pStyle w:val="Lijstalinea"/>
        <w:numPr>
          <w:ilvl w:val="0"/>
          <w:numId w:val="5"/>
        </w:numPr>
        <w:rPr>
          <w:sz w:val="24"/>
          <w:szCs w:val="24"/>
        </w:rPr>
      </w:pPr>
      <w:r w:rsidRPr="00CF229D">
        <w:rPr>
          <w:sz w:val="24"/>
          <w:szCs w:val="24"/>
        </w:rPr>
        <w:t xml:space="preserve">Literatuurstudie: vermeld dat je zal werken volgens de methode van de DHA. </w:t>
      </w:r>
      <w:r w:rsidRPr="00512917">
        <w:rPr>
          <w:b/>
          <w:bCs/>
          <w:sz w:val="24"/>
          <w:szCs w:val="24"/>
        </w:rPr>
        <w:t>Benoem de vijf strategieën en licht ze toe voor de lezer. Baseer je daarvoor op deze bundel.</w:t>
      </w:r>
    </w:p>
    <w:p w14:paraId="528209BD" w14:textId="77777777" w:rsidR="00A61C55" w:rsidRPr="00CF229D" w:rsidRDefault="00A61C55" w:rsidP="00A61C55">
      <w:pPr>
        <w:pStyle w:val="Lijstalinea"/>
        <w:numPr>
          <w:ilvl w:val="0"/>
          <w:numId w:val="5"/>
        </w:numPr>
        <w:rPr>
          <w:sz w:val="24"/>
          <w:szCs w:val="24"/>
        </w:rPr>
      </w:pPr>
      <w:r w:rsidRPr="00CF229D">
        <w:rPr>
          <w:sz w:val="24"/>
          <w:szCs w:val="24"/>
        </w:rPr>
        <w:t>Methodologie: hoe ben je te werk gegaan? Hoe heb je je data verzameld? Hoe heb je je data geanalyseerd? Wees transparant voor de lezer.</w:t>
      </w:r>
    </w:p>
    <w:p w14:paraId="61BC7BB0" w14:textId="77777777" w:rsidR="00A61C55" w:rsidRPr="00CF229D" w:rsidRDefault="00A61C55" w:rsidP="00A61C55">
      <w:pPr>
        <w:pStyle w:val="Lijstalinea"/>
        <w:numPr>
          <w:ilvl w:val="0"/>
          <w:numId w:val="5"/>
        </w:numPr>
        <w:rPr>
          <w:sz w:val="24"/>
          <w:szCs w:val="24"/>
        </w:rPr>
      </w:pPr>
      <w:r w:rsidRPr="00CF229D">
        <w:rPr>
          <w:sz w:val="24"/>
          <w:szCs w:val="24"/>
        </w:rPr>
        <w:t>Resultaten: presenteer je resultaten aan de lezer. Kijk naar het grote plaatje, maar zoom ook in op specifieke berichten.</w:t>
      </w:r>
    </w:p>
    <w:p w14:paraId="16E1FB96" w14:textId="0F87B4C8" w:rsidR="00A61C55" w:rsidRPr="00CF229D" w:rsidRDefault="00A61C55" w:rsidP="00A61C55">
      <w:pPr>
        <w:pStyle w:val="Lijstalinea"/>
        <w:numPr>
          <w:ilvl w:val="0"/>
          <w:numId w:val="5"/>
        </w:numPr>
        <w:rPr>
          <w:sz w:val="24"/>
          <w:szCs w:val="24"/>
        </w:rPr>
      </w:pPr>
      <w:r w:rsidRPr="00CF229D">
        <w:rPr>
          <w:sz w:val="24"/>
          <w:szCs w:val="24"/>
        </w:rPr>
        <w:t>Conclusie: wat blijkt uit jouw resultaten?</w:t>
      </w:r>
      <w:r w:rsidR="00FC1264" w:rsidRPr="00CF229D">
        <w:rPr>
          <w:sz w:val="24"/>
          <w:szCs w:val="24"/>
        </w:rPr>
        <w:t xml:space="preserve"> </w:t>
      </w:r>
      <w:r w:rsidR="00FC1264" w:rsidRPr="00CF229D">
        <w:rPr>
          <w:b/>
          <w:bCs/>
          <w:sz w:val="24"/>
          <w:szCs w:val="24"/>
        </w:rPr>
        <w:t>Beantwoord in de conclusie jouw onderzoeksvraag</w:t>
      </w:r>
      <w:r w:rsidR="00FC1264" w:rsidRPr="00CF229D">
        <w:rPr>
          <w:sz w:val="24"/>
          <w:szCs w:val="24"/>
        </w:rPr>
        <w:t>.</w:t>
      </w:r>
    </w:p>
    <w:p w14:paraId="767D6B80" w14:textId="77777777" w:rsidR="00A61C55" w:rsidRPr="00CF229D" w:rsidRDefault="00A61C55" w:rsidP="00A61C55">
      <w:pPr>
        <w:pStyle w:val="Lijstalinea"/>
        <w:numPr>
          <w:ilvl w:val="0"/>
          <w:numId w:val="5"/>
        </w:numPr>
        <w:rPr>
          <w:sz w:val="24"/>
          <w:szCs w:val="24"/>
        </w:rPr>
      </w:pPr>
      <w:r w:rsidRPr="00CF229D">
        <w:rPr>
          <w:sz w:val="24"/>
          <w:szCs w:val="24"/>
        </w:rPr>
        <w:t>Bibliografie: welke bronnen of hulpmiddelen heb je gebruikt?</w:t>
      </w:r>
    </w:p>
    <w:p w14:paraId="44920EAD" w14:textId="77777777" w:rsidR="00A61C55" w:rsidRPr="00CF229D" w:rsidRDefault="00A61C55" w:rsidP="00A61C55">
      <w:pPr>
        <w:pStyle w:val="Lijstalinea"/>
        <w:numPr>
          <w:ilvl w:val="0"/>
          <w:numId w:val="5"/>
        </w:numPr>
        <w:rPr>
          <w:sz w:val="24"/>
          <w:szCs w:val="24"/>
        </w:rPr>
      </w:pPr>
      <w:r w:rsidRPr="00CF229D">
        <w:rPr>
          <w:sz w:val="24"/>
          <w:szCs w:val="24"/>
        </w:rPr>
        <w:t>(Bijlage) =&gt; hierin kan je bijvoorbeeld jouw Excelbestand toevoegen</w:t>
      </w:r>
    </w:p>
    <w:p w14:paraId="2B5E91BD" w14:textId="77777777" w:rsidR="00512917" w:rsidRDefault="00512917" w:rsidP="00A61C55"/>
    <w:p w14:paraId="7760170C" w14:textId="77777777" w:rsidR="00512917" w:rsidRDefault="00512917" w:rsidP="00A61C55">
      <w:pPr>
        <w:rPr>
          <w:u w:val="single"/>
        </w:rPr>
      </w:pPr>
      <w:r w:rsidRPr="00512917">
        <w:rPr>
          <w:u w:val="single"/>
        </w:rPr>
        <w:t>Tip:</w:t>
      </w:r>
    </w:p>
    <w:p w14:paraId="13F00B41" w14:textId="77777777" w:rsidR="00630582" w:rsidRDefault="00512917" w:rsidP="00A61C55">
      <w:r>
        <w:t xml:space="preserve">Schrijf je paper niet van voor naar achter. Je kan bv. geen inleiding schrijven als je niet weet wat je aan het inleiden bent. </w:t>
      </w:r>
      <w:r w:rsidR="00630582">
        <w:t>Het heeft ook nog geen zin om een voorblad te maken als er nog geen paper is, net zoals je geen cover van een boek ontwerpt dat nog niet geschreven is.</w:t>
      </w:r>
    </w:p>
    <w:p w14:paraId="341431ED" w14:textId="61361891" w:rsidR="00512917" w:rsidRDefault="00630582" w:rsidP="00A61C55">
      <w:r>
        <w:t>Hieronder vind je een mogelijke volgorde om je paper uit te schrijven.</w:t>
      </w:r>
      <w:r w:rsidR="00512917">
        <w:t xml:space="preserve"> </w:t>
      </w:r>
      <w:r>
        <w:t>Zet een vinkje als je klaar bent.</w:t>
      </w:r>
    </w:p>
    <w:tbl>
      <w:tblPr>
        <w:tblStyle w:val="Tabelraster"/>
        <w:tblpPr w:leftFromText="141" w:rightFromText="141" w:vertAnchor="page" w:horzAnchor="margin" w:tblpXSpec="right" w:tblpY="9882"/>
        <w:tblW w:w="0" w:type="auto"/>
        <w:tblLook w:val="04A0" w:firstRow="1" w:lastRow="0" w:firstColumn="1" w:lastColumn="0" w:noHBand="0" w:noVBand="1"/>
      </w:tblPr>
      <w:tblGrid>
        <w:gridCol w:w="567"/>
      </w:tblGrid>
      <w:tr w:rsidR="00630582" w14:paraId="09E3E575" w14:textId="77777777" w:rsidTr="00630582">
        <w:trPr>
          <w:trHeight w:val="454"/>
        </w:trPr>
        <w:tc>
          <w:tcPr>
            <w:tcW w:w="567" w:type="dxa"/>
          </w:tcPr>
          <w:p w14:paraId="000639CC" w14:textId="77777777" w:rsidR="00630582" w:rsidRDefault="00630582" w:rsidP="00630582"/>
        </w:tc>
      </w:tr>
      <w:tr w:rsidR="00630582" w14:paraId="542E7323" w14:textId="77777777" w:rsidTr="00630582">
        <w:trPr>
          <w:trHeight w:val="454"/>
        </w:trPr>
        <w:tc>
          <w:tcPr>
            <w:tcW w:w="567" w:type="dxa"/>
          </w:tcPr>
          <w:p w14:paraId="06E682A4" w14:textId="77777777" w:rsidR="00630582" w:rsidRDefault="00630582" w:rsidP="00630582"/>
        </w:tc>
      </w:tr>
      <w:tr w:rsidR="00630582" w14:paraId="4F79E1A8" w14:textId="77777777" w:rsidTr="00630582">
        <w:trPr>
          <w:trHeight w:val="454"/>
        </w:trPr>
        <w:tc>
          <w:tcPr>
            <w:tcW w:w="567" w:type="dxa"/>
          </w:tcPr>
          <w:p w14:paraId="1503D7C8" w14:textId="77777777" w:rsidR="00630582" w:rsidRDefault="00630582" w:rsidP="00630582"/>
        </w:tc>
      </w:tr>
      <w:tr w:rsidR="00630582" w14:paraId="5E326DDD" w14:textId="77777777" w:rsidTr="00630582">
        <w:trPr>
          <w:trHeight w:val="454"/>
        </w:trPr>
        <w:tc>
          <w:tcPr>
            <w:tcW w:w="567" w:type="dxa"/>
          </w:tcPr>
          <w:p w14:paraId="11D2C73F" w14:textId="77777777" w:rsidR="00630582" w:rsidRDefault="00630582" w:rsidP="00630582"/>
        </w:tc>
      </w:tr>
      <w:tr w:rsidR="00630582" w14:paraId="51886014" w14:textId="77777777" w:rsidTr="00630582">
        <w:trPr>
          <w:trHeight w:val="454"/>
        </w:trPr>
        <w:tc>
          <w:tcPr>
            <w:tcW w:w="567" w:type="dxa"/>
          </w:tcPr>
          <w:p w14:paraId="4FAD970B" w14:textId="77777777" w:rsidR="00630582" w:rsidRDefault="00630582" w:rsidP="00630582"/>
        </w:tc>
      </w:tr>
    </w:tbl>
    <w:p w14:paraId="13A22F0D" w14:textId="7CE34EDF" w:rsidR="00512917" w:rsidRDefault="00512917" w:rsidP="00512917">
      <w:pPr>
        <w:pStyle w:val="Lijstalinea"/>
        <w:numPr>
          <w:ilvl w:val="0"/>
          <w:numId w:val="6"/>
        </w:numPr>
      </w:pPr>
      <w:r>
        <w:t xml:space="preserve">Eerst schrijf je je </w:t>
      </w:r>
      <w:r w:rsidRPr="00512917">
        <w:rPr>
          <w:b/>
          <w:bCs/>
        </w:rPr>
        <w:t>literatuurstudie en methodologie</w:t>
      </w:r>
      <w:r>
        <w:t>. Voor deze mini-paper mag dat zeer beknopt zijn.</w:t>
      </w:r>
    </w:p>
    <w:p w14:paraId="5DBC3EAC" w14:textId="60641537" w:rsidR="00512917" w:rsidRDefault="00512917" w:rsidP="00512917">
      <w:pPr>
        <w:pStyle w:val="Lijstalinea"/>
        <w:numPr>
          <w:ilvl w:val="0"/>
          <w:numId w:val="6"/>
        </w:numPr>
      </w:pPr>
      <w:r>
        <w:t xml:space="preserve">Dan schrijf je de bespreking van je </w:t>
      </w:r>
      <w:r w:rsidRPr="00512917">
        <w:rPr>
          <w:b/>
          <w:bCs/>
        </w:rPr>
        <w:t>resultaten</w:t>
      </w:r>
      <w:r>
        <w:t>. Dit is in principe het grootste stuk van je paper en mag de helft van je tekst zijn!</w:t>
      </w:r>
    </w:p>
    <w:p w14:paraId="6FA8AF50" w14:textId="6BF77CC3" w:rsidR="00512917" w:rsidRDefault="00512917" w:rsidP="00512917">
      <w:pPr>
        <w:pStyle w:val="Lijstalinea"/>
        <w:numPr>
          <w:ilvl w:val="0"/>
          <w:numId w:val="6"/>
        </w:numPr>
      </w:pPr>
      <w:r>
        <w:t xml:space="preserve">Dan schrijf je je </w:t>
      </w:r>
      <w:r w:rsidRPr="00512917">
        <w:rPr>
          <w:b/>
          <w:bCs/>
        </w:rPr>
        <w:t>conclusie</w:t>
      </w:r>
      <w:r>
        <w:t>.</w:t>
      </w:r>
    </w:p>
    <w:p w14:paraId="3D0B1081" w14:textId="4FD01E29" w:rsidR="00512917" w:rsidRDefault="00512917" w:rsidP="00512917">
      <w:pPr>
        <w:pStyle w:val="Lijstalinea"/>
        <w:numPr>
          <w:ilvl w:val="0"/>
          <w:numId w:val="6"/>
        </w:numPr>
      </w:pPr>
      <w:r>
        <w:t xml:space="preserve">Nu kan je je </w:t>
      </w:r>
      <w:r w:rsidRPr="00512917">
        <w:rPr>
          <w:b/>
          <w:bCs/>
        </w:rPr>
        <w:t>inleiding</w:t>
      </w:r>
      <w:r>
        <w:t xml:space="preserve"> schrijven.</w:t>
      </w:r>
    </w:p>
    <w:p w14:paraId="75CF4C47" w14:textId="6816F75E" w:rsidR="00630582" w:rsidRPr="00512917" w:rsidRDefault="00630582" w:rsidP="00512917">
      <w:pPr>
        <w:pStyle w:val="Lijstalinea"/>
        <w:numPr>
          <w:ilvl w:val="0"/>
          <w:numId w:val="6"/>
        </w:numPr>
      </w:pPr>
      <w:r>
        <w:t xml:space="preserve">Tot slot zorg je voor een </w:t>
      </w:r>
      <w:r w:rsidRPr="00630582">
        <w:rPr>
          <w:b/>
          <w:bCs/>
        </w:rPr>
        <w:t>voorblad</w:t>
      </w:r>
      <w:r>
        <w:t xml:space="preserve"> en een </w:t>
      </w:r>
      <w:r w:rsidRPr="00630582">
        <w:rPr>
          <w:b/>
          <w:bCs/>
        </w:rPr>
        <w:t>bibliografie</w:t>
      </w:r>
      <w:r>
        <w:t>.</w:t>
      </w:r>
    </w:p>
    <w:p w14:paraId="3249E262" w14:textId="3189326C" w:rsidR="00A61C55" w:rsidRDefault="00A61C55" w:rsidP="00A61C55">
      <w:r>
        <w:br w:type="page"/>
      </w:r>
    </w:p>
    <w:p w14:paraId="577E93C8" w14:textId="77777777" w:rsidR="00A61C55" w:rsidRPr="00753C05" w:rsidRDefault="00A61C55" w:rsidP="00A61C55">
      <w:pPr>
        <w:rPr>
          <w:b/>
          <w:bCs/>
          <w:sz w:val="40"/>
          <w:szCs w:val="40"/>
        </w:rPr>
      </w:pPr>
      <w:commentRangeStart w:id="7"/>
      <w:r w:rsidRPr="00753C05">
        <w:rPr>
          <w:b/>
          <w:bCs/>
          <w:sz w:val="40"/>
          <w:szCs w:val="40"/>
        </w:rPr>
        <w:lastRenderedPageBreak/>
        <w:t xml:space="preserve">Evaluatie </w:t>
      </w:r>
      <w:proofErr w:type="spellStart"/>
      <w:r w:rsidRPr="00753C05">
        <w:rPr>
          <w:b/>
          <w:bCs/>
          <w:sz w:val="40"/>
          <w:szCs w:val="40"/>
        </w:rPr>
        <w:t>onderzoekspaper</w:t>
      </w:r>
      <w:proofErr w:type="spellEnd"/>
      <w:r>
        <w:rPr>
          <w:b/>
          <w:bCs/>
          <w:sz w:val="40"/>
          <w:szCs w:val="40"/>
        </w:rPr>
        <w:tab/>
      </w:r>
      <w:r>
        <w:rPr>
          <w:b/>
          <w:bCs/>
          <w:sz w:val="40"/>
          <w:szCs w:val="40"/>
        </w:rPr>
        <w:tab/>
      </w:r>
      <w:r>
        <w:rPr>
          <w:b/>
          <w:bCs/>
          <w:sz w:val="40"/>
          <w:szCs w:val="40"/>
        </w:rPr>
        <w:tab/>
      </w:r>
      <w:r>
        <w:rPr>
          <w:b/>
          <w:bCs/>
          <w:sz w:val="40"/>
          <w:szCs w:val="40"/>
        </w:rPr>
        <w:tab/>
      </w:r>
      <w:r>
        <w:rPr>
          <w:b/>
          <w:bCs/>
          <w:sz w:val="40"/>
          <w:szCs w:val="40"/>
        </w:rPr>
        <w:tab/>
        <w:t>/30</w:t>
      </w:r>
      <w:commentRangeEnd w:id="7"/>
      <w:r w:rsidR="000B2DF1">
        <w:rPr>
          <w:rStyle w:val="Verwijzingopmerking"/>
        </w:rPr>
        <w:commentReference w:id="7"/>
      </w:r>
    </w:p>
    <w:tbl>
      <w:tblPr>
        <w:tblStyle w:val="Tabelraster"/>
        <w:tblW w:w="9255" w:type="dxa"/>
        <w:tblLook w:val="04A0" w:firstRow="1" w:lastRow="0" w:firstColumn="1" w:lastColumn="0" w:noHBand="0" w:noVBand="1"/>
      </w:tblPr>
      <w:tblGrid>
        <w:gridCol w:w="2005"/>
        <w:gridCol w:w="1812"/>
        <w:gridCol w:w="1812"/>
        <w:gridCol w:w="1813"/>
        <w:gridCol w:w="1813"/>
      </w:tblGrid>
      <w:tr w:rsidR="00A61C55" w14:paraId="15C0EE01" w14:textId="77777777" w:rsidTr="00FD1497">
        <w:tc>
          <w:tcPr>
            <w:tcW w:w="2005" w:type="dxa"/>
            <w:tcBorders>
              <w:top w:val="single" w:sz="18" w:space="0" w:color="auto"/>
              <w:left w:val="single" w:sz="18" w:space="0" w:color="auto"/>
              <w:bottom w:val="single" w:sz="18" w:space="0" w:color="auto"/>
              <w:right w:val="single" w:sz="18" w:space="0" w:color="auto"/>
            </w:tcBorders>
          </w:tcPr>
          <w:p w14:paraId="2DF832C1" w14:textId="77777777" w:rsidR="00A61C55" w:rsidRPr="006C0DC2" w:rsidRDefault="00A61C55" w:rsidP="00FD1497">
            <w:pPr>
              <w:rPr>
                <w:b/>
                <w:bCs/>
              </w:rPr>
            </w:pPr>
            <w:r w:rsidRPr="006C0DC2">
              <w:rPr>
                <w:b/>
                <w:bCs/>
              </w:rPr>
              <w:t>VORM</w:t>
            </w:r>
          </w:p>
        </w:tc>
        <w:tc>
          <w:tcPr>
            <w:tcW w:w="1812" w:type="dxa"/>
            <w:tcBorders>
              <w:top w:val="single" w:sz="18" w:space="0" w:color="auto"/>
              <w:left w:val="single" w:sz="18" w:space="0" w:color="auto"/>
              <w:bottom w:val="single" w:sz="18" w:space="0" w:color="auto"/>
            </w:tcBorders>
          </w:tcPr>
          <w:p w14:paraId="25BFDA73" w14:textId="77777777" w:rsidR="00A61C55" w:rsidRDefault="00A61C55" w:rsidP="00FD1497">
            <w:pPr>
              <w:jc w:val="center"/>
            </w:pPr>
            <w:r>
              <w:t>0</w:t>
            </w:r>
          </w:p>
        </w:tc>
        <w:tc>
          <w:tcPr>
            <w:tcW w:w="1812" w:type="dxa"/>
            <w:tcBorders>
              <w:top w:val="single" w:sz="18" w:space="0" w:color="auto"/>
              <w:bottom w:val="single" w:sz="18" w:space="0" w:color="auto"/>
            </w:tcBorders>
          </w:tcPr>
          <w:p w14:paraId="4C2C3A6E" w14:textId="77777777" w:rsidR="00A61C55" w:rsidRDefault="00A61C55" w:rsidP="00FD1497">
            <w:pPr>
              <w:jc w:val="center"/>
            </w:pPr>
            <w:r>
              <w:t>1</w:t>
            </w:r>
          </w:p>
        </w:tc>
        <w:tc>
          <w:tcPr>
            <w:tcW w:w="1813" w:type="dxa"/>
            <w:tcBorders>
              <w:top w:val="single" w:sz="18" w:space="0" w:color="auto"/>
              <w:bottom w:val="single" w:sz="18" w:space="0" w:color="auto"/>
            </w:tcBorders>
          </w:tcPr>
          <w:p w14:paraId="57CA60D5" w14:textId="77777777" w:rsidR="00A61C55" w:rsidRDefault="00A61C55" w:rsidP="00FD1497">
            <w:pPr>
              <w:jc w:val="center"/>
            </w:pPr>
            <w:r>
              <w:t>2</w:t>
            </w:r>
          </w:p>
        </w:tc>
        <w:tc>
          <w:tcPr>
            <w:tcW w:w="1813" w:type="dxa"/>
            <w:tcBorders>
              <w:top w:val="single" w:sz="18" w:space="0" w:color="auto"/>
              <w:bottom w:val="single" w:sz="18" w:space="0" w:color="auto"/>
              <w:right w:val="single" w:sz="18" w:space="0" w:color="auto"/>
            </w:tcBorders>
          </w:tcPr>
          <w:p w14:paraId="09F1A12D" w14:textId="77777777" w:rsidR="00A61C55" w:rsidRDefault="00A61C55" w:rsidP="00FD1497">
            <w:pPr>
              <w:jc w:val="center"/>
            </w:pPr>
            <w:r>
              <w:t>3</w:t>
            </w:r>
          </w:p>
        </w:tc>
      </w:tr>
      <w:tr w:rsidR="00A61C55" w14:paraId="69B6F30A" w14:textId="77777777" w:rsidTr="00FD1497">
        <w:tc>
          <w:tcPr>
            <w:tcW w:w="2005" w:type="dxa"/>
            <w:tcBorders>
              <w:top w:val="single" w:sz="18" w:space="0" w:color="auto"/>
              <w:left w:val="single" w:sz="18" w:space="0" w:color="auto"/>
              <w:right w:val="single" w:sz="18" w:space="0" w:color="auto"/>
            </w:tcBorders>
          </w:tcPr>
          <w:p w14:paraId="257747C0" w14:textId="77777777" w:rsidR="00A61C55" w:rsidRPr="006C0DC2" w:rsidRDefault="00A61C55" w:rsidP="00FD1497">
            <w:pPr>
              <w:rPr>
                <w:i/>
                <w:iCs/>
              </w:rPr>
            </w:pPr>
            <w:r w:rsidRPr="006C0DC2">
              <w:rPr>
                <w:i/>
                <w:iCs/>
              </w:rPr>
              <w:t xml:space="preserve">Word </w:t>
            </w:r>
            <w:proofErr w:type="spellStart"/>
            <w:r w:rsidRPr="006C0DC2">
              <w:rPr>
                <w:i/>
                <w:iCs/>
              </w:rPr>
              <w:t>count</w:t>
            </w:r>
            <w:proofErr w:type="spellEnd"/>
          </w:p>
        </w:tc>
        <w:tc>
          <w:tcPr>
            <w:tcW w:w="1812" w:type="dxa"/>
            <w:tcBorders>
              <w:top w:val="single" w:sz="18" w:space="0" w:color="auto"/>
              <w:left w:val="single" w:sz="18" w:space="0" w:color="auto"/>
            </w:tcBorders>
          </w:tcPr>
          <w:p w14:paraId="6C084ABE" w14:textId="6494DAC3" w:rsidR="00A61C55" w:rsidRPr="00CB7385" w:rsidRDefault="00A61C55" w:rsidP="00FD1497">
            <w:pPr>
              <w:jc w:val="center"/>
              <w:rPr>
                <w:sz w:val="14"/>
                <w:szCs w:val="14"/>
              </w:rPr>
            </w:pPr>
            <w:r w:rsidRPr="00CB7385">
              <w:rPr>
                <w:sz w:val="14"/>
                <w:szCs w:val="14"/>
              </w:rPr>
              <w:t xml:space="preserve">De </w:t>
            </w:r>
            <w:r w:rsidR="000B2DF1">
              <w:rPr>
                <w:sz w:val="14"/>
                <w:szCs w:val="14"/>
              </w:rPr>
              <w:t>paper voldoet</w:t>
            </w:r>
            <w:r w:rsidR="00A24B25">
              <w:rPr>
                <w:sz w:val="14"/>
                <w:szCs w:val="14"/>
              </w:rPr>
              <w:t xml:space="preserve"> niet</w:t>
            </w:r>
            <w:r w:rsidR="000B2DF1">
              <w:rPr>
                <w:sz w:val="14"/>
                <w:szCs w:val="14"/>
              </w:rPr>
              <w:t xml:space="preserve"> aan de vereiste word </w:t>
            </w:r>
            <w:proofErr w:type="spellStart"/>
            <w:r w:rsidR="000B2DF1">
              <w:rPr>
                <w:sz w:val="14"/>
                <w:szCs w:val="14"/>
              </w:rPr>
              <w:t>count</w:t>
            </w:r>
            <w:proofErr w:type="spellEnd"/>
          </w:p>
        </w:tc>
        <w:tc>
          <w:tcPr>
            <w:tcW w:w="1812" w:type="dxa"/>
            <w:tcBorders>
              <w:top w:val="single" w:sz="18" w:space="0" w:color="auto"/>
            </w:tcBorders>
            <w:shd w:val="clear" w:color="auto" w:fill="BFBFBF" w:themeFill="background1" w:themeFillShade="BF"/>
          </w:tcPr>
          <w:p w14:paraId="15284B7E" w14:textId="77777777" w:rsidR="00A61C55" w:rsidRPr="00CB7385" w:rsidRDefault="00A61C55" w:rsidP="00FD1497">
            <w:pPr>
              <w:jc w:val="center"/>
              <w:rPr>
                <w:sz w:val="14"/>
                <w:szCs w:val="14"/>
              </w:rPr>
            </w:pPr>
          </w:p>
        </w:tc>
        <w:tc>
          <w:tcPr>
            <w:tcW w:w="1813" w:type="dxa"/>
            <w:tcBorders>
              <w:top w:val="single" w:sz="18" w:space="0" w:color="auto"/>
            </w:tcBorders>
            <w:shd w:val="clear" w:color="auto" w:fill="BFBFBF" w:themeFill="background1" w:themeFillShade="BF"/>
          </w:tcPr>
          <w:p w14:paraId="45E4ECFA" w14:textId="77777777" w:rsidR="00A61C55" w:rsidRPr="00CB7385" w:rsidRDefault="00A61C55" w:rsidP="00FD1497">
            <w:pPr>
              <w:jc w:val="center"/>
              <w:rPr>
                <w:sz w:val="14"/>
                <w:szCs w:val="14"/>
              </w:rPr>
            </w:pPr>
          </w:p>
        </w:tc>
        <w:tc>
          <w:tcPr>
            <w:tcW w:w="1813" w:type="dxa"/>
            <w:tcBorders>
              <w:top w:val="single" w:sz="18" w:space="0" w:color="auto"/>
            </w:tcBorders>
          </w:tcPr>
          <w:p w14:paraId="7A64023E" w14:textId="03CA257F" w:rsidR="00A61C55" w:rsidRPr="00CB7385" w:rsidRDefault="00A61C55" w:rsidP="00FD1497">
            <w:pPr>
              <w:jc w:val="center"/>
              <w:rPr>
                <w:sz w:val="14"/>
                <w:szCs w:val="14"/>
              </w:rPr>
            </w:pPr>
            <w:r w:rsidRPr="00CB7385">
              <w:rPr>
                <w:sz w:val="14"/>
                <w:szCs w:val="14"/>
              </w:rPr>
              <w:t xml:space="preserve">De </w:t>
            </w:r>
            <w:r w:rsidR="000B2DF1">
              <w:rPr>
                <w:sz w:val="14"/>
                <w:szCs w:val="14"/>
              </w:rPr>
              <w:t xml:space="preserve">paper voldoet aan de vereiste word </w:t>
            </w:r>
            <w:proofErr w:type="spellStart"/>
            <w:r w:rsidR="000B2DF1">
              <w:rPr>
                <w:sz w:val="14"/>
                <w:szCs w:val="14"/>
              </w:rPr>
              <w:t>count</w:t>
            </w:r>
            <w:proofErr w:type="spellEnd"/>
          </w:p>
        </w:tc>
      </w:tr>
      <w:tr w:rsidR="00A61C55" w14:paraId="1EB726C2" w14:textId="77777777" w:rsidTr="00FD1497">
        <w:tc>
          <w:tcPr>
            <w:tcW w:w="2005" w:type="dxa"/>
            <w:tcBorders>
              <w:left w:val="single" w:sz="18" w:space="0" w:color="auto"/>
              <w:right w:val="single" w:sz="18" w:space="0" w:color="auto"/>
            </w:tcBorders>
          </w:tcPr>
          <w:p w14:paraId="2A96C3D7" w14:textId="77777777" w:rsidR="00A61C55" w:rsidRPr="006C0DC2" w:rsidRDefault="00A61C55" w:rsidP="00FD1497">
            <w:pPr>
              <w:rPr>
                <w:i/>
                <w:iCs/>
              </w:rPr>
            </w:pPr>
            <w:r w:rsidRPr="006C0DC2">
              <w:rPr>
                <w:i/>
                <w:iCs/>
              </w:rPr>
              <w:t>Structuur</w:t>
            </w:r>
          </w:p>
        </w:tc>
        <w:tc>
          <w:tcPr>
            <w:tcW w:w="1812" w:type="dxa"/>
            <w:tcBorders>
              <w:left w:val="single" w:sz="18" w:space="0" w:color="auto"/>
            </w:tcBorders>
          </w:tcPr>
          <w:p w14:paraId="74E3D696" w14:textId="77777777" w:rsidR="00A61C55" w:rsidRPr="00CB7385" w:rsidRDefault="00A61C55" w:rsidP="00FD1497">
            <w:pPr>
              <w:jc w:val="center"/>
              <w:rPr>
                <w:sz w:val="14"/>
                <w:szCs w:val="14"/>
              </w:rPr>
            </w:pPr>
            <w:r w:rsidRPr="00CB7385">
              <w:rPr>
                <w:sz w:val="14"/>
                <w:szCs w:val="14"/>
              </w:rPr>
              <w:t>Er ontbreken te veel elementen om van een wetenschappelijke paper te kunnen spreken</w:t>
            </w:r>
          </w:p>
        </w:tc>
        <w:tc>
          <w:tcPr>
            <w:tcW w:w="1812" w:type="dxa"/>
          </w:tcPr>
          <w:p w14:paraId="63AC1D45" w14:textId="77777777" w:rsidR="00A61C55" w:rsidRPr="00CB7385" w:rsidRDefault="00A61C55" w:rsidP="00FD1497">
            <w:pPr>
              <w:jc w:val="center"/>
              <w:rPr>
                <w:sz w:val="14"/>
                <w:szCs w:val="14"/>
              </w:rPr>
            </w:pPr>
            <w:r w:rsidRPr="00CB7385">
              <w:rPr>
                <w:sz w:val="14"/>
                <w:szCs w:val="14"/>
              </w:rPr>
              <w:t>Er ontbreken twee of meer elementen van een wetenschappelijke paper</w:t>
            </w:r>
          </w:p>
        </w:tc>
        <w:tc>
          <w:tcPr>
            <w:tcW w:w="1813" w:type="dxa"/>
          </w:tcPr>
          <w:p w14:paraId="5CEBC5BE" w14:textId="77777777" w:rsidR="00A61C55" w:rsidRPr="00CB7385" w:rsidRDefault="00A61C55" w:rsidP="00FD1497">
            <w:pPr>
              <w:jc w:val="center"/>
              <w:rPr>
                <w:sz w:val="14"/>
                <w:szCs w:val="14"/>
              </w:rPr>
            </w:pPr>
            <w:r w:rsidRPr="00CB7385">
              <w:rPr>
                <w:sz w:val="14"/>
                <w:szCs w:val="14"/>
              </w:rPr>
              <w:t>Alle vereiste elementen van een wetenschappelijke paper zijn aanwezig</w:t>
            </w:r>
          </w:p>
        </w:tc>
        <w:tc>
          <w:tcPr>
            <w:tcW w:w="1813" w:type="dxa"/>
            <w:shd w:val="clear" w:color="auto" w:fill="BFBFBF" w:themeFill="background1" w:themeFillShade="BF"/>
          </w:tcPr>
          <w:p w14:paraId="5C0DF685" w14:textId="77777777" w:rsidR="00A61C55" w:rsidRPr="00CB7385" w:rsidRDefault="00A61C55" w:rsidP="00FD1497">
            <w:pPr>
              <w:jc w:val="center"/>
              <w:rPr>
                <w:sz w:val="14"/>
                <w:szCs w:val="14"/>
              </w:rPr>
            </w:pPr>
          </w:p>
        </w:tc>
      </w:tr>
      <w:tr w:rsidR="00A61C55" w:rsidRPr="008309F4" w14:paraId="09709398" w14:textId="77777777" w:rsidTr="00FD1497">
        <w:tc>
          <w:tcPr>
            <w:tcW w:w="2005" w:type="dxa"/>
            <w:tcBorders>
              <w:left w:val="single" w:sz="18" w:space="0" w:color="auto"/>
              <w:right w:val="single" w:sz="18" w:space="0" w:color="auto"/>
            </w:tcBorders>
          </w:tcPr>
          <w:p w14:paraId="73569D2A" w14:textId="77777777" w:rsidR="00A61C55" w:rsidRPr="006C0DC2" w:rsidRDefault="00A61C55" w:rsidP="00FD1497">
            <w:pPr>
              <w:rPr>
                <w:i/>
                <w:iCs/>
              </w:rPr>
            </w:pPr>
            <w:r w:rsidRPr="006C0DC2">
              <w:rPr>
                <w:i/>
                <w:iCs/>
              </w:rPr>
              <w:t>Lay-out</w:t>
            </w:r>
          </w:p>
        </w:tc>
        <w:tc>
          <w:tcPr>
            <w:tcW w:w="1812" w:type="dxa"/>
            <w:tcBorders>
              <w:left w:val="single" w:sz="18" w:space="0" w:color="auto"/>
            </w:tcBorders>
          </w:tcPr>
          <w:p w14:paraId="5CD85967" w14:textId="77777777" w:rsidR="00A61C55" w:rsidRPr="00CB7385" w:rsidRDefault="00A61C55" w:rsidP="00FD1497">
            <w:pPr>
              <w:jc w:val="center"/>
              <w:rPr>
                <w:sz w:val="14"/>
                <w:szCs w:val="14"/>
              </w:rPr>
            </w:pPr>
            <w:r w:rsidRPr="00CB7385">
              <w:rPr>
                <w:sz w:val="14"/>
                <w:szCs w:val="14"/>
              </w:rPr>
              <w:t>De lay-out van o.a. alinea’s en tussentitels is verwarrend en slordig</w:t>
            </w:r>
          </w:p>
        </w:tc>
        <w:tc>
          <w:tcPr>
            <w:tcW w:w="1812" w:type="dxa"/>
            <w:shd w:val="clear" w:color="auto" w:fill="BFBFBF" w:themeFill="background1" w:themeFillShade="BF"/>
          </w:tcPr>
          <w:p w14:paraId="72EABC13" w14:textId="77777777" w:rsidR="00A61C55" w:rsidRPr="00CB7385" w:rsidRDefault="00A61C55" w:rsidP="00FD1497">
            <w:pPr>
              <w:jc w:val="center"/>
              <w:rPr>
                <w:sz w:val="14"/>
                <w:szCs w:val="14"/>
              </w:rPr>
            </w:pPr>
          </w:p>
        </w:tc>
        <w:tc>
          <w:tcPr>
            <w:tcW w:w="1813" w:type="dxa"/>
          </w:tcPr>
          <w:p w14:paraId="323E282E" w14:textId="77777777" w:rsidR="00A61C55" w:rsidRPr="00CB7385" w:rsidRDefault="00A61C55" w:rsidP="00FD1497">
            <w:pPr>
              <w:jc w:val="center"/>
              <w:rPr>
                <w:sz w:val="14"/>
                <w:szCs w:val="14"/>
              </w:rPr>
            </w:pPr>
            <w:r w:rsidRPr="00CB7385">
              <w:rPr>
                <w:sz w:val="14"/>
                <w:szCs w:val="14"/>
              </w:rPr>
              <w:t>De lay-out van o.a. alinea’s en tussentitels is overzichtelijk</w:t>
            </w:r>
          </w:p>
        </w:tc>
        <w:tc>
          <w:tcPr>
            <w:tcW w:w="1813" w:type="dxa"/>
            <w:shd w:val="clear" w:color="auto" w:fill="BFBFBF" w:themeFill="background1" w:themeFillShade="BF"/>
          </w:tcPr>
          <w:p w14:paraId="1598292E" w14:textId="77777777" w:rsidR="00A61C55" w:rsidRPr="00CB7385" w:rsidRDefault="00A61C55" w:rsidP="00FD1497">
            <w:pPr>
              <w:jc w:val="center"/>
              <w:rPr>
                <w:sz w:val="14"/>
                <w:szCs w:val="14"/>
              </w:rPr>
            </w:pPr>
          </w:p>
        </w:tc>
      </w:tr>
      <w:tr w:rsidR="00A61C55" w:rsidRPr="008309F4" w14:paraId="76F91A01" w14:textId="77777777" w:rsidTr="00FD1497">
        <w:tc>
          <w:tcPr>
            <w:tcW w:w="2005" w:type="dxa"/>
            <w:tcBorders>
              <w:left w:val="single" w:sz="18" w:space="0" w:color="auto"/>
              <w:right w:val="single" w:sz="18" w:space="0" w:color="auto"/>
            </w:tcBorders>
          </w:tcPr>
          <w:p w14:paraId="3EDAE571" w14:textId="77777777" w:rsidR="00A61C55" w:rsidRPr="006C0DC2" w:rsidRDefault="00A61C55" w:rsidP="00FD1497">
            <w:pPr>
              <w:rPr>
                <w:i/>
                <w:iCs/>
              </w:rPr>
            </w:pPr>
            <w:r w:rsidRPr="006C0DC2">
              <w:rPr>
                <w:i/>
                <w:iCs/>
              </w:rPr>
              <w:t>Taalzorg &amp; register</w:t>
            </w:r>
          </w:p>
        </w:tc>
        <w:tc>
          <w:tcPr>
            <w:tcW w:w="1812" w:type="dxa"/>
            <w:tcBorders>
              <w:left w:val="single" w:sz="18" w:space="0" w:color="auto"/>
            </w:tcBorders>
          </w:tcPr>
          <w:p w14:paraId="6EA0F4DE" w14:textId="77777777" w:rsidR="00A61C55" w:rsidRPr="00CB7385" w:rsidRDefault="00A61C55" w:rsidP="00FD1497">
            <w:pPr>
              <w:jc w:val="center"/>
              <w:rPr>
                <w:sz w:val="14"/>
                <w:szCs w:val="14"/>
              </w:rPr>
            </w:pPr>
            <w:r w:rsidRPr="00CB7385">
              <w:rPr>
                <w:sz w:val="14"/>
                <w:szCs w:val="14"/>
              </w:rPr>
              <w:t>De taalfouten doen de paper onprofessioneel overkomen. Er wordt veel spreektaal gebruikt.</w:t>
            </w:r>
          </w:p>
        </w:tc>
        <w:tc>
          <w:tcPr>
            <w:tcW w:w="1812" w:type="dxa"/>
          </w:tcPr>
          <w:p w14:paraId="2FDEDA2B" w14:textId="77777777" w:rsidR="00A61C55" w:rsidRPr="00CB7385" w:rsidRDefault="00A61C55" w:rsidP="00FD1497">
            <w:pPr>
              <w:jc w:val="center"/>
              <w:rPr>
                <w:sz w:val="14"/>
                <w:szCs w:val="14"/>
              </w:rPr>
            </w:pPr>
            <w:r w:rsidRPr="00CB7385">
              <w:rPr>
                <w:sz w:val="14"/>
                <w:szCs w:val="14"/>
              </w:rPr>
              <w:t>Er is te veel spreektaal.</w:t>
            </w:r>
          </w:p>
        </w:tc>
        <w:tc>
          <w:tcPr>
            <w:tcW w:w="1813" w:type="dxa"/>
          </w:tcPr>
          <w:p w14:paraId="13645E4B" w14:textId="77777777" w:rsidR="00A61C55" w:rsidRPr="00CB7385" w:rsidRDefault="00A61C55" w:rsidP="00FD1497">
            <w:pPr>
              <w:jc w:val="center"/>
              <w:rPr>
                <w:sz w:val="14"/>
                <w:szCs w:val="14"/>
              </w:rPr>
            </w:pPr>
            <w:r w:rsidRPr="00CB7385">
              <w:rPr>
                <w:sz w:val="14"/>
                <w:szCs w:val="14"/>
              </w:rPr>
              <w:t>Af en toe een taalfout die niet thuishoort in een wetenschappelijke paper.</w:t>
            </w:r>
          </w:p>
        </w:tc>
        <w:tc>
          <w:tcPr>
            <w:tcW w:w="1813" w:type="dxa"/>
          </w:tcPr>
          <w:p w14:paraId="0C821F58" w14:textId="77777777" w:rsidR="00A61C55" w:rsidRPr="00CB7385" w:rsidRDefault="00A61C55" w:rsidP="00FD1497">
            <w:pPr>
              <w:jc w:val="center"/>
              <w:rPr>
                <w:sz w:val="14"/>
                <w:szCs w:val="14"/>
              </w:rPr>
            </w:pPr>
            <w:r w:rsidRPr="00CB7385">
              <w:rPr>
                <w:sz w:val="14"/>
                <w:szCs w:val="14"/>
              </w:rPr>
              <w:t>De taal is helder en in het juiste register. Weinig taalfouten.</w:t>
            </w:r>
          </w:p>
        </w:tc>
      </w:tr>
      <w:tr w:rsidR="00A61C55" w:rsidRPr="008309F4" w14:paraId="3B29CFBD" w14:textId="77777777" w:rsidTr="00FD1497">
        <w:tc>
          <w:tcPr>
            <w:tcW w:w="2005" w:type="dxa"/>
            <w:tcBorders>
              <w:left w:val="single" w:sz="18" w:space="0" w:color="auto"/>
              <w:right w:val="single" w:sz="18" w:space="0" w:color="auto"/>
            </w:tcBorders>
          </w:tcPr>
          <w:p w14:paraId="4D678A8E" w14:textId="77777777" w:rsidR="00A61C55" w:rsidRPr="0015186D" w:rsidRDefault="00A61C55" w:rsidP="00FD1497">
            <w:pPr>
              <w:rPr>
                <w:b/>
                <w:bCs/>
              </w:rPr>
            </w:pPr>
            <w:r w:rsidRPr="0015186D">
              <w:rPr>
                <w:b/>
                <w:bCs/>
              </w:rPr>
              <w:t>INHOUD</w:t>
            </w:r>
          </w:p>
        </w:tc>
        <w:tc>
          <w:tcPr>
            <w:tcW w:w="1812" w:type="dxa"/>
            <w:tcBorders>
              <w:left w:val="single" w:sz="18" w:space="0" w:color="auto"/>
            </w:tcBorders>
          </w:tcPr>
          <w:p w14:paraId="183B3C89" w14:textId="77777777" w:rsidR="00A61C55" w:rsidRPr="00CB7385" w:rsidRDefault="00A61C55" w:rsidP="00FD1497">
            <w:pPr>
              <w:jc w:val="center"/>
              <w:rPr>
                <w:sz w:val="14"/>
                <w:szCs w:val="14"/>
              </w:rPr>
            </w:pPr>
          </w:p>
        </w:tc>
        <w:tc>
          <w:tcPr>
            <w:tcW w:w="1812" w:type="dxa"/>
          </w:tcPr>
          <w:p w14:paraId="338E0A2B" w14:textId="77777777" w:rsidR="00A61C55" w:rsidRPr="00CB7385" w:rsidRDefault="00A61C55" w:rsidP="00FD1497">
            <w:pPr>
              <w:jc w:val="center"/>
              <w:rPr>
                <w:sz w:val="14"/>
                <w:szCs w:val="14"/>
              </w:rPr>
            </w:pPr>
          </w:p>
        </w:tc>
        <w:tc>
          <w:tcPr>
            <w:tcW w:w="1813" w:type="dxa"/>
          </w:tcPr>
          <w:p w14:paraId="6B28E883" w14:textId="77777777" w:rsidR="00A61C55" w:rsidRPr="00CB7385" w:rsidRDefault="00A61C55" w:rsidP="00FD1497">
            <w:pPr>
              <w:jc w:val="center"/>
              <w:rPr>
                <w:sz w:val="14"/>
                <w:szCs w:val="14"/>
              </w:rPr>
            </w:pPr>
          </w:p>
        </w:tc>
        <w:tc>
          <w:tcPr>
            <w:tcW w:w="1813" w:type="dxa"/>
          </w:tcPr>
          <w:p w14:paraId="1B6CE214" w14:textId="77777777" w:rsidR="00A61C55" w:rsidRPr="00CB7385" w:rsidRDefault="00A61C55" w:rsidP="00FD1497">
            <w:pPr>
              <w:jc w:val="center"/>
              <w:rPr>
                <w:sz w:val="14"/>
                <w:szCs w:val="14"/>
              </w:rPr>
            </w:pPr>
          </w:p>
        </w:tc>
      </w:tr>
      <w:tr w:rsidR="00A61C55" w14:paraId="6B366CFA" w14:textId="77777777" w:rsidTr="00FD1497">
        <w:tc>
          <w:tcPr>
            <w:tcW w:w="2005" w:type="dxa"/>
            <w:tcBorders>
              <w:left w:val="single" w:sz="18" w:space="0" w:color="auto"/>
              <w:right w:val="single" w:sz="18" w:space="0" w:color="auto"/>
            </w:tcBorders>
          </w:tcPr>
          <w:p w14:paraId="4E136186" w14:textId="77777777" w:rsidR="00A61C55" w:rsidRPr="006C0DC2" w:rsidRDefault="00A61C55" w:rsidP="00FD1497">
            <w:pPr>
              <w:rPr>
                <w:i/>
                <w:iCs/>
              </w:rPr>
            </w:pPr>
            <w:r w:rsidRPr="006C0DC2">
              <w:rPr>
                <w:i/>
                <w:iCs/>
              </w:rPr>
              <w:t>Voorblad</w:t>
            </w:r>
          </w:p>
        </w:tc>
        <w:tc>
          <w:tcPr>
            <w:tcW w:w="1812" w:type="dxa"/>
            <w:tcBorders>
              <w:left w:val="single" w:sz="18" w:space="0" w:color="auto"/>
            </w:tcBorders>
          </w:tcPr>
          <w:p w14:paraId="58911FAE" w14:textId="77777777" w:rsidR="00A61C55" w:rsidRPr="00CB7385" w:rsidRDefault="00A61C55" w:rsidP="00FD1497">
            <w:pPr>
              <w:jc w:val="center"/>
              <w:rPr>
                <w:sz w:val="14"/>
                <w:szCs w:val="14"/>
              </w:rPr>
            </w:pPr>
            <w:r w:rsidRPr="00CB7385">
              <w:rPr>
                <w:sz w:val="14"/>
                <w:szCs w:val="14"/>
              </w:rPr>
              <w:t>De titel zet niet aan om te lezen, of de naam &amp; klas zijn afwezig</w:t>
            </w:r>
          </w:p>
        </w:tc>
        <w:tc>
          <w:tcPr>
            <w:tcW w:w="1812" w:type="dxa"/>
          </w:tcPr>
          <w:p w14:paraId="5279336C" w14:textId="77777777" w:rsidR="00A61C55" w:rsidRPr="00CB7385" w:rsidRDefault="00A61C55" w:rsidP="00FD1497">
            <w:pPr>
              <w:jc w:val="center"/>
              <w:rPr>
                <w:sz w:val="14"/>
                <w:szCs w:val="14"/>
              </w:rPr>
            </w:pPr>
            <w:r w:rsidRPr="00CB7385">
              <w:rPr>
                <w:sz w:val="14"/>
                <w:szCs w:val="14"/>
              </w:rPr>
              <w:t>Er is nagedacht over een prikkelende titel, en naam en klas zijn aanwezig</w:t>
            </w:r>
          </w:p>
        </w:tc>
        <w:tc>
          <w:tcPr>
            <w:tcW w:w="1813" w:type="dxa"/>
            <w:shd w:val="clear" w:color="auto" w:fill="BFBFBF" w:themeFill="background1" w:themeFillShade="BF"/>
          </w:tcPr>
          <w:p w14:paraId="0EB68E94" w14:textId="77777777" w:rsidR="00A61C55" w:rsidRPr="00CB7385" w:rsidRDefault="00A61C55" w:rsidP="00FD1497">
            <w:pPr>
              <w:jc w:val="center"/>
              <w:rPr>
                <w:sz w:val="14"/>
                <w:szCs w:val="14"/>
              </w:rPr>
            </w:pPr>
          </w:p>
        </w:tc>
        <w:tc>
          <w:tcPr>
            <w:tcW w:w="1813" w:type="dxa"/>
            <w:shd w:val="clear" w:color="auto" w:fill="BFBFBF" w:themeFill="background1" w:themeFillShade="BF"/>
          </w:tcPr>
          <w:p w14:paraId="0C887D2A" w14:textId="77777777" w:rsidR="00A61C55" w:rsidRPr="00CB7385" w:rsidRDefault="00A61C55" w:rsidP="00FD1497">
            <w:pPr>
              <w:jc w:val="center"/>
              <w:rPr>
                <w:sz w:val="14"/>
                <w:szCs w:val="14"/>
              </w:rPr>
            </w:pPr>
          </w:p>
        </w:tc>
      </w:tr>
      <w:tr w:rsidR="00A61C55" w:rsidRPr="008309F4" w14:paraId="34C4746B" w14:textId="77777777" w:rsidTr="00FD1497">
        <w:tc>
          <w:tcPr>
            <w:tcW w:w="2005" w:type="dxa"/>
            <w:tcBorders>
              <w:left w:val="single" w:sz="18" w:space="0" w:color="auto"/>
              <w:right w:val="single" w:sz="18" w:space="0" w:color="auto"/>
            </w:tcBorders>
          </w:tcPr>
          <w:p w14:paraId="21FF9FEB" w14:textId="77777777" w:rsidR="00A61C55" w:rsidRPr="006C0DC2" w:rsidRDefault="00A61C55" w:rsidP="00FD1497">
            <w:pPr>
              <w:rPr>
                <w:i/>
                <w:iCs/>
              </w:rPr>
            </w:pPr>
            <w:r w:rsidRPr="006C0DC2">
              <w:rPr>
                <w:i/>
                <w:iCs/>
              </w:rPr>
              <w:t>Inleiding</w:t>
            </w:r>
          </w:p>
        </w:tc>
        <w:tc>
          <w:tcPr>
            <w:tcW w:w="1812" w:type="dxa"/>
            <w:tcBorders>
              <w:left w:val="single" w:sz="18" w:space="0" w:color="auto"/>
            </w:tcBorders>
          </w:tcPr>
          <w:p w14:paraId="66A6BFD4" w14:textId="77777777" w:rsidR="00A61C55" w:rsidRPr="00CB7385" w:rsidRDefault="00A61C55" w:rsidP="00FD1497">
            <w:pPr>
              <w:jc w:val="center"/>
              <w:rPr>
                <w:sz w:val="14"/>
                <w:szCs w:val="14"/>
              </w:rPr>
            </w:pPr>
            <w:r w:rsidRPr="00CB7385">
              <w:rPr>
                <w:sz w:val="14"/>
                <w:szCs w:val="14"/>
              </w:rPr>
              <w:t>Geen onderzoeksvraag aanwezig</w:t>
            </w:r>
          </w:p>
        </w:tc>
        <w:tc>
          <w:tcPr>
            <w:tcW w:w="1812" w:type="dxa"/>
          </w:tcPr>
          <w:p w14:paraId="261A1078" w14:textId="77777777" w:rsidR="00A61C55" w:rsidRPr="00CB7385" w:rsidRDefault="00A61C55" w:rsidP="00FD1497">
            <w:pPr>
              <w:jc w:val="center"/>
              <w:rPr>
                <w:sz w:val="14"/>
                <w:szCs w:val="14"/>
              </w:rPr>
            </w:pPr>
            <w:r w:rsidRPr="00CB7385">
              <w:rPr>
                <w:sz w:val="14"/>
                <w:szCs w:val="14"/>
              </w:rPr>
              <w:t>Onderzoeksvraag is te vaag, keuze voor discours wordt niet verantwoord</w:t>
            </w:r>
          </w:p>
        </w:tc>
        <w:tc>
          <w:tcPr>
            <w:tcW w:w="1813" w:type="dxa"/>
          </w:tcPr>
          <w:p w14:paraId="50F68703" w14:textId="77777777" w:rsidR="00A61C55" w:rsidRPr="00CB7385" w:rsidRDefault="00A61C55" w:rsidP="00FD1497">
            <w:pPr>
              <w:jc w:val="center"/>
              <w:rPr>
                <w:sz w:val="14"/>
                <w:szCs w:val="14"/>
              </w:rPr>
            </w:pPr>
            <w:r w:rsidRPr="00CB7385">
              <w:rPr>
                <w:sz w:val="14"/>
                <w:szCs w:val="14"/>
              </w:rPr>
              <w:t>Onderzoeksvraag is te vaag, maar keuze voor discours wordt verantwoord</w:t>
            </w:r>
          </w:p>
        </w:tc>
        <w:tc>
          <w:tcPr>
            <w:tcW w:w="1813" w:type="dxa"/>
          </w:tcPr>
          <w:p w14:paraId="1CA65981" w14:textId="77777777" w:rsidR="00A61C55" w:rsidRPr="00CB7385" w:rsidRDefault="00A61C55" w:rsidP="00FD1497">
            <w:pPr>
              <w:jc w:val="center"/>
              <w:rPr>
                <w:sz w:val="14"/>
                <w:szCs w:val="14"/>
              </w:rPr>
            </w:pPr>
            <w:r w:rsidRPr="00CB7385">
              <w:rPr>
                <w:sz w:val="14"/>
                <w:szCs w:val="14"/>
              </w:rPr>
              <w:t>Onderzoeksvraag is helder en wordt goed verantwoord, keuze voor discours wordt goed verantwoord, logische opbouw</w:t>
            </w:r>
          </w:p>
        </w:tc>
      </w:tr>
      <w:tr w:rsidR="00A61C55" w:rsidRPr="008309F4" w14:paraId="494D5584" w14:textId="77777777" w:rsidTr="00FD1497">
        <w:tc>
          <w:tcPr>
            <w:tcW w:w="2005" w:type="dxa"/>
            <w:tcBorders>
              <w:left w:val="single" w:sz="18" w:space="0" w:color="auto"/>
              <w:right w:val="single" w:sz="18" w:space="0" w:color="auto"/>
            </w:tcBorders>
          </w:tcPr>
          <w:p w14:paraId="6FB2FC71" w14:textId="77777777" w:rsidR="00A61C55" w:rsidRPr="006C0DC2" w:rsidRDefault="00A61C55" w:rsidP="00FD1497">
            <w:pPr>
              <w:rPr>
                <w:i/>
                <w:iCs/>
              </w:rPr>
            </w:pPr>
            <w:r w:rsidRPr="006C0DC2">
              <w:rPr>
                <w:i/>
                <w:iCs/>
              </w:rPr>
              <w:t>Literatuurstudie</w:t>
            </w:r>
          </w:p>
        </w:tc>
        <w:tc>
          <w:tcPr>
            <w:tcW w:w="1812" w:type="dxa"/>
            <w:tcBorders>
              <w:left w:val="single" w:sz="18" w:space="0" w:color="auto"/>
            </w:tcBorders>
          </w:tcPr>
          <w:p w14:paraId="408B7782" w14:textId="77777777" w:rsidR="00A61C55" w:rsidRPr="00CB7385" w:rsidRDefault="00A61C55" w:rsidP="00FD1497">
            <w:pPr>
              <w:jc w:val="center"/>
              <w:rPr>
                <w:sz w:val="14"/>
                <w:szCs w:val="14"/>
              </w:rPr>
            </w:pPr>
            <w:r w:rsidRPr="00CB7385">
              <w:rPr>
                <w:sz w:val="14"/>
                <w:szCs w:val="14"/>
              </w:rPr>
              <w:t>De DHA wordt niet toegelicht</w:t>
            </w:r>
          </w:p>
        </w:tc>
        <w:tc>
          <w:tcPr>
            <w:tcW w:w="1812" w:type="dxa"/>
          </w:tcPr>
          <w:p w14:paraId="417484D4" w14:textId="77777777" w:rsidR="00A61C55" w:rsidRPr="00CB7385" w:rsidRDefault="00A61C55" w:rsidP="00FD1497">
            <w:pPr>
              <w:jc w:val="center"/>
              <w:rPr>
                <w:sz w:val="14"/>
                <w:szCs w:val="14"/>
              </w:rPr>
            </w:pPr>
            <w:r w:rsidRPr="00CB7385">
              <w:rPr>
                <w:sz w:val="14"/>
                <w:szCs w:val="14"/>
              </w:rPr>
              <w:t>De DHA en haar vijf discursieve strategieën worden foutief toegelicht</w:t>
            </w:r>
          </w:p>
        </w:tc>
        <w:tc>
          <w:tcPr>
            <w:tcW w:w="1813" w:type="dxa"/>
          </w:tcPr>
          <w:p w14:paraId="2E18813F" w14:textId="77777777" w:rsidR="00A61C55" w:rsidRPr="00CB7385" w:rsidRDefault="00A61C55" w:rsidP="00FD1497">
            <w:pPr>
              <w:jc w:val="center"/>
              <w:rPr>
                <w:sz w:val="14"/>
                <w:szCs w:val="14"/>
              </w:rPr>
            </w:pPr>
            <w:r w:rsidRPr="00CB7385">
              <w:rPr>
                <w:sz w:val="14"/>
                <w:szCs w:val="14"/>
              </w:rPr>
              <w:t>De DHA en haar vijf discursieve strategieën worden correct toegelicht</w:t>
            </w:r>
          </w:p>
        </w:tc>
        <w:tc>
          <w:tcPr>
            <w:tcW w:w="1813" w:type="dxa"/>
            <w:shd w:val="clear" w:color="auto" w:fill="BFBFBF" w:themeFill="background1" w:themeFillShade="BF"/>
          </w:tcPr>
          <w:p w14:paraId="7D232B9E" w14:textId="77777777" w:rsidR="00A61C55" w:rsidRPr="00CB7385" w:rsidRDefault="00A61C55" w:rsidP="00FD1497">
            <w:pPr>
              <w:jc w:val="center"/>
              <w:rPr>
                <w:sz w:val="14"/>
                <w:szCs w:val="14"/>
              </w:rPr>
            </w:pPr>
          </w:p>
        </w:tc>
      </w:tr>
      <w:tr w:rsidR="00A61C55" w:rsidRPr="008309F4" w14:paraId="6E107B8D" w14:textId="77777777" w:rsidTr="00FD1497">
        <w:tc>
          <w:tcPr>
            <w:tcW w:w="2005" w:type="dxa"/>
            <w:tcBorders>
              <w:left w:val="single" w:sz="18" w:space="0" w:color="auto"/>
              <w:right w:val="single" w:sz="18" w:space="0" w:color="auto"/>
            </w:tcBorders>
          </w:tcPr>
          <w:p w14:paraId="36D69261" w14:textId="77777777" w:rsidR="00A61C55" w:rsidRPr="006C0DC2" w:rsidRDefault="00A61C55" w:rsidP="00FD1497">
            <w:pPr>
              <w:rPr>
                <w:i/>
                <w:iCs/>
              </w:rPr>
            </w:pPr>
            <w:r w:rsidRPr="006C0DC2">
              <w:rPr>
                <w:i/>
                <w:iCs/>
              </w:rPr>
              <w:t>Methodologie</w:t>
            </w:r>
          </w:p>
        </w:tc>
        <w:tc>
          <w:tcPr>
            <w:tcW w:w="1812" w:type="dxa"/>
            <w:tcBorders>
              <w:left w:val="single" w:sz="18" w:space="0" w:color="auto"/>
            </w:tcBorders>
          </w:tcPr>
          <w:p w14:paraId="60BA5C84" w14:textId="77777777" w:rsidR="00A61C55" w:rsidRPr="00CB7385" w:rsidRDefault="00A61C55" w:rsidP="00FD1497">
            <w:pPr>
              <w:jc w:val="center"/>
              <w:rPr>
                <w:sz w:val="14"/>
                <w:szCs w:val="14"/>
              </w:rPr>
            </w:pPr>
            <w:r w:rsidRPr="00CB7385">
              <w:rPr>
                <w:sz w:val="14"/>
                <w:szCs w:val="14"/>
              </w:rPr>
              <w:t>De lezer blijft met meerdere vragen achter hoe je tot je resultaten bent gekomen</w:t>
            </w:r>
          </w:p>
        </w:tc>
        <w:tc>
          <w:tcPr>
            <w:tcW w:w="1812" w:type="dxa"/>
          </w:tcPr>
          <w:p w14:paraId="687C2684" w14:textId="77777777" w:rsidR="00A61C55" w:rsidRPr="00CB7385" w:rsidRDefault="00A61C55" w:rsidP="00FD1497">
            <w:pPr>
              <w:jc w:val="center"/>
              <w:rPr>
                <w:sz w:val="14"/>
                <w:szCs w:val="14"/>
              </w:rPr>
            </w:pPr>
            <w:r w:rsidRPr="00CB7385">
              <w:rPr>
                <w:sz w:val="14"/>
                <w:szCs w:val="14"/>
              </w:rPr>
              <w:t>De lezer weet hoe je tot je resultaten bent gekomen, maar je koos een slechte methodologie waardoor je resultaten minder interessant zijn</w:t>
            </w:r>
          </w:p>
        </w:tc>
        <w:tc>
          <w:tcPr>
            <w:tcW w:w="1813" w:type="dxa"/>
          </w:tcPr>
          <w:p w14:paraId="7DDE8BBD" w14:textId="77777777" w:rsidR="00A61C55" w:rsidRPr="00CB7385" w:rsidRDefault="00A61C55" w:rsidP="00FD1497">
            <w:pPr>
              <w:jc w:val="center"/>
              <w:rPr>
                <w:sz w:val="14"/>
                <w:szCs w:val="14"/>
              </w:rPr>
            </w:pPr>
            <w:r w:rsidRPr="00CB7385">
              <w:rPr>
                <w:sz w:val="14"/>
                <w:szCs w:val="14"/>
              </w:rPr>
              <w:t>De lezer weet perfect hoe je tot je resultaten bent gekomen</w:t>
            </w:r>
          </w:p>
        </w:tc>
        <w:tc>
          <w:tcPr>
            <w:tcW w:w="1813" w:type="dxa"/>
            <w:shd w:val="clear" w:color="auto" w:fill="BFBFBF" w:themeFill="background1" w:themeFillShade="BF"/>
          </w:tcPr>
          <w:p w14:paraId="5DA3C02E" w14:textId="77777777" w:rsidR="00A61C55" w:rsidRPr="00CB7385" w:rsidRDefault="00A61C55" w:rsidP="00FD1497">
            <w:pPr>
              <w:jc w:val="center"/>
              <w:rPr>
                <w:sz w:val="14"/>
                <w:szCs w:val="14"/>
              </w:rPr>
            </w:pPr>
          </w:p>
        </w:tc>
      </w:tr>
      <w:tr w:rsidR="00A61C55" w:rsidRPr="008309F4" w14:paraId="3F869C93" w14:textId="77777777" w:rsidTr="00FD1497">
        <w:tc>
          <w:tcPr>
            <w:tcW w:w="2005" w:type="dxa"/>
            <w:tcBorders>
              <w:left w:val="single" w:sz="18" w:space="0" w:color="auto"/>
              <w:right w:val="single" w:sz="18" w:space="0" w:color="auto"/>
            </w:tcBorders>
          </w:tcPr>
          <w:p w14:paraId="0960BE12" w14:textId="77777777" w:rsidR="00A61C55" w:rsidRPr="006C0DC2" w:rsidRDefault="00A61C55" w:rsidP="00FD1497">
            <w:pPr>
              <w:rPr>
                <w:i/>
                <w:iCs/>
              </w:rPr>
            </w:pPr>
            <w:r w:rsidRPr="006C0DC2">
              <w:rPr>
                <w:i/>
                <w:iCs/>
              </w:rPr>
              <w:t>Resultaten</w:t>
            </w:r>
          </w:p>
        </w:tc>
        <w:tc>
          <w:tcPr>
            <w:tcW w:w="1812" w:type="dxa"/>
            <w:tcBorders>
              <w:left w:val="single" w:sz="18" w:space="0" w:color="auto"/>
            </w:tcBorders>
          </w:tcPr>
          <w:p w14:paraId="5F68771A" w14:textId="77777777" w:rsidR="00A61C55" w:rsidRPr="00CB7385" w:rsidRDefault="00A61C55" w:rsidP="00FD1497">
            <w:pPr>
              <w:jc w:val="center"/>
              <w:rPr>
                <w:sz w:val="14"/>
                <w:szCs w:val="14"/>
              </w:rPr>
            </w:pPr>
            <w:r w:rsidRPr="00CB7385">
              <w:rPr>
                <w:sz w:val="14"/>
                <w:szCs w:val="14"/>
              </w:rPr>
              <w:t>De bespreking geeft geen goed beeld van het geanalyseerde discours. Oppervlakkige observaties. DHA niet toegepast.</w:t>
            </w:r>
          </w:p>
        </w:tc>
        <w:tc>
          <w:tcPr>
            <w:tcW w:w="1812" w:type="dxa"/>
          </w:tcPr>
          <w:p w14:paraId="45AE13FC" w14:textId="77777777" w:rsidR="00A61C55" w:rsidRPr="00CB7385" w:rsidRDefault="00A61C55" w:rsidP="00FD1497">
            <w:pPr>
              <w:jc w:val="center"/>
              <w:rPr>
                <w:sz w:val="14"/>
                <w:szCs w:val="14"/>
              </w:rPr>
            </w:pPr>
            <w:r w:rsidRPr="00CB7385">
              <w:rPr>
                <w:sz w:val="14"/>
                <w:szCs w:val="14"/>
              </w:rPr>
              <w:t>De bespreking geeft een vaag beeld van het geanalyseerde discours. Er wordt niet “ingezoomd”. DHA te weinig toegepast.</w:t>
            </w:r>
          </w:p>
        </w:tc>
        <w:tc>
          <w:tcPr>
            <w:tcW w:w="1813" w:type="dxa"/>
          </w:tcPr>
          <w:p w14:paraId="424187D5" w14:textId="77777777" w:rsidR="00A61C55" w:rsidRPr="00CB7385" w:rsidRDefault="00A61C55" w:rsidP="00FD1497">
            <w:pPr>
              <w:jc w:val="center"/>
              <w:rPr>
                <w:sz w:val="14"/>
                <w:szCs w:val="14"/>
              </w:rPr>
            </w:pPr>
            <w:r w:rsidRPr="00CB7385">
              <w:rPr>
                <w:sz w:val="14"/>
                <w:szCs w:val="14"/>
              </w:rPr>
              <w:t xml:space="preserve">De bespreking geeft een redelijk beeld van het geanalyseerde discours. Mooie observaties. Weinig variatie in discursieve strategieën. </w:t>
            </w:r>
          </w:p>
        </w:tc>
        <w:tc>
          <w:tcPr>
            <w:tcW w:w="1813" w:type="dxa"/>
            <w:shd w:val="clear" w:color="auto" w:fill="FFFFFF" w:themeFill="background1"/>
          </w:tcPr>
          <w:p w14:paraId="6704D5B0" w14:textId="77777777" w:rsidR="00A61C55" w:rsidRPr="00CB7385" w:rsidRDefault="00A61C55" w:rsidP="00FD1497">
            <w:pPr>
              <w:jc w:val="center"/>
              <w:rPr>
                <w:sz w:val="14"/>
                <w:szCs w:val="14"/>
              </w:rPr>
            </w:pPr>
            <w:r w:rsidRPr="00CB7385">
              <w:rPr>
                <w:sz w:val="14"/>
                <w:szCs w:val="14"/>
              </w:rPr>
              <w:t xml:space="preserve">De bespreking geeft een goed beeld van het geanalyseerde discours. Interessante observaties. Variatie in discursieve strategieën. </w:t>
            </w:r>
          </w:p>
        </w:tc>
      </w:tr>
      <w:tr w:rsidR="00A61C55" w:rsidRPr="008309F4" w14:paraId="4511B942" w14:textId="77777777" w:rsidTr="00FD1497">
        <w:tc>
          <w:tcPr>
            <w:tcW w:w="2005" w:type="dxa"/>
            <w:tcBorders>
              <w:left w:val="single" w:sz="18" w:space="0" w:color="auto"/>
              <w:right w:val="single" w:sz="18" w:space="0" w:color="auto"/>
            </w:tcBorders>
          </w:tcPr>
          <w:p w14:paraId="2A3192DD" w14:textId="77777777" w:rsidR="00A61C55" w:rsidRPr="006C0DC2" w:rsidRDefault="00A61C55" w:rsidP="00FD1497">
            <w:pPr>
              <w:rPr>
                <w:i/>
                <w:iCs/>
              </w:rPr>
            </w:pPr>
            <w:r>
              <w:rPr>
                <w:i/>
                <w:iCs/>
              </w:rPr>
              <w:t>Conclusie</w:t>
            </w:r>
          </w:p>
        </w:tc>
        <w:tc>
          <w:tcPr>
            <w:tcW w:w="1812" w:type="dxa"/>
            <w:tcBorders>
              <w:left w:val="single" w:sz="18" w:space="0" w:color="auto"/>
            </w:tcBorders>
          </w:tcPr>
          <w:p w14:paraId="4ADBEB7F" w14:textId="77777777" w:rsidR="00A61C55" w:rsidRPr="00CB7385" w:rsidRDefault="00A61C55" w:rsidP="00FD1497">
            <w:pPr>
              <w:jc w:val="center"/>
              <w:rPr>
                <w:sz w:val="14"/>
                <w:szCs w:val="14"/>
              </w:rPr>
            </w:pPr>
            <w:r w:rsidRPr="00CB7385">
              <w:rPr>
                <w:sz w:val="14"/>
                <w:szCs w:val="14"/>
              </w:rPr>
              <w:t>De conclusie is irrelevant voor de rest van de paper</w:t>
            </w:r>
            <w:r>
              <w:rPr>
                <w:sz w:val="14"/>
                <w:szCs w:val="14"/>
              </w:rPr>
              <w:t>.</w:t>
            </w:r>
          </w:p>
        </w:tc>
        <w:tc>
          <w:tcPr>
            <w:tcW w:w="1812" w:type="dxa"/>
          </w:tcPr>
          <w:p w14:paraId="71E63E5A" w14:textId="77777777" w:rsidR="00A61C55" w:rsidRPr="00CB7385" w:rsidRDefault="00A61C55" w:rsidP="00FD1497">
            <w:pPr>
              <w:jc w:val="center"/>
              <w:rPr>
                <w:sz w:val="14"/>
                <w:szCs w:val="14"/>
              </w:rPr>
            </w:pPr>
            <w:r w:rsidRPr="00CB7385">
              <w:rPr>
                <w:sz w:val="14"/>
                <w:szCs w:val="14"/>
              </w:rPr>
              <w:t>De conclusie is te oppervlakkig</w:t>
            </w:r>
            <w:r>
              <w:rPr>
                <w:sz w:val="14"/>
                <w:szCs w:val="14"/>
              </w:rPr>
              <w:t>.</w:t>
            </w:r>
          </w:p>
        </w:tc>
        <w:tc>
          <w:tcPr>
            <w:tcW w:w="1813" w:type="dxa"/>
          </w:tcPr>
          <w:p w14:paraId="28F2ED05" w14:textId="77777777" w:rsidR="00A61C55" w:rsidRPr="00CB7385" w:rsidRDefault="00A61C55" w:rsidP="00FD1497">
            <w:pPr>
              <w:jc w:val="center"/>
              <w:rPr>
                <w:sz w:val="14"/>
                <w:szCs w:val="14"/>
              </w:rPr>
            </w:pPr>
            <w:r w:rsidRPr="00CB7385">
              <w:rPr>
                <w:sz w:val="14"/>
                <w:szCs w:val="14"/>
              </w:rPr>
              <w:t>De conclusie vat mooi samen wat je met deze paper hebt ontdekt</w:t>
            </w:r>
            <w:r>
              <w:rPr>
                <w:sz w:val="14"/>
                <w:szCs w:val="14"/>
              </w:rPr>
              <w:t>.</w:t>
            </w:r>
          </w:p>
        </w:tc>
        <w:tc>
          <w:tcPr>
            <w:tcW w:w="1813" w:type="dxa"/>
            <w:shd w:val="clear" w:color="auto" w:fill="BFBFBF" w:themeFill="background1" w:themeFillShade="BF"/>
          </w:tcPr>
          <w:p w14:paraId="0A7BA911" w14:textId="77777777" w:rsidR="00A61C55" w:rsidRPr="00CB7385" w:rsidRDefault="00A61C55" w:rsidP="00FD1497">
            <w:pPr>
              <w:jc w:val="center"/>
              <w:rPr>
                <w:sz w:val="14"/>
                <w:szCs w:val="14"/>
              </w:rPr>
            </w:pPr>
          </w:p>
        </w:tc>
      </w:tr>
      <w:tr w:rsidR="00A61C55" w:rsidRPr="008309F4" w14:paraId="16613708" w14:textId="77777777" w:rsidTr="00FD1497">
        <w:tc>
          <w:tcPr>
            <w:tcW w:w="2005" w:type="dxa"/>
            <w:tcBorders>
              <w:left w:val="single" w:sz="18" w:space="0" w:color="auto"/>
              <w:right w:val="single" w:sz="18" w:space="0" w:color="auto"/>
            </w:tcBorders>
          </w:tcPr>
          <w:p w14:paraId="53FCE8C6" w14:textId="77777777" w:rsidR="00A61C55" w:rsidRDefault="00A61C55" w:rsidP="00FD1497">
            <w:pPr>
              <w:rPr>
                <w:i/>
                <w:iCs/>
              </w:rPr>
            </w:pPr>
            <w:r>
              <w:rPr>
                <w:i/>
                <w:iCs/>
              </w:rPr>
              <w:t>Bibliografie en bijlagen</w:t>
            </w:r>
          </w:p>
        </w:tc>
        <w:tc>
          <w:tcPr>
            <w:tcW w:w="1812" w:type="dxa"/>
            <w:tcBorders>
              <w:left w:val="single" w:sz="18" w:space="0" w:color="auto"/>
            </w:tcBorders>
          </w:tcPr>
          <w:p w14:paraId="287ADEEE" w14:textId="77777777" w:rsidR="00A61C55" w:rsidRPr="00CB7385" w:rsidRDefault="00A61C55" w:rsidP="00FD1497">
            <w:pPr>
              <w:jc w:val="center"/>
              <w:rPr>
                <w:sz w:val="14"/>
                <w:szCs w:val="14"/>
              </w:rPr>
            </w:pPr>
            <w:r>
              <w:rPr>
                <w:sz w:val="14"/>
                <w:szCs w:val="14"/>
              </w:rPr>
              <w:t>De lezer heeft geen manier om je beweringen te checken.</w:t>
            </w:r>
          </w:p>
        </w:tc>
        <w:tc>
          <w:tcPr>
            <w:tcW w:w="1812" w:type="dxa"/>
          </w:tcPr>
          <w:p w14:paraId="0CC712A0" w14:textId="77777777" w:rsidR="00A61C55" w:rsidRPr="00CB7385" w:rsidRDefault="00A61C55" w:rsidP="00FD1497">
            <w:pPr>
              <w:jc w:val="center"/>
              <w:rPr>
                <w:sz w:val="14"/>
                <w:szCs w:val="14"/>
              </w:rPr>
            </w:pPr>
          </w:p>
        </w:tc>
        <w:tc>
          <w:tcPr>
            <w:tcW w:w="1813" w:type="dxa"/>
            <w:shd w:val="clear" w:color="auto" w:fill="FFFFFF" w:themeFill="background1"/>
          </w:tcPr>
          <w:p w14:paraId="4C224683" w14:textId="77777777" w:rsidR="00A61C55" w:rsidRPr="00CB7385" w:rsidRDefault="00A61C55" w:rsidP="00FD1497">
            <w:pPr>
              <w:jc w:val="center"/>
              <w:rPr>
                <w:sz w:val="14"/>
                <w:szCs w:val="14"/>
              </w:rPr>
            </w:pPr>
            <w:r>
              <w:rPr>
                <w:sz w:val="14"/>
                <w:szCs w:val="14"/>
              </w:rPr>
              <w:t>De lezer kan je beweringen en voorbeelden checken door een transparante bronvermelding.</w:t>
            </w:r>
          </w:p>
        </w:tc>
        <w:tc>
          <w:tcPr>
            <w:tcW w:w="1813" w:type="dxa"/>
            <w:shd w:val="clear" w:color="auto" w:fill="BFBFBF" w:themeFill="background1" w:themeFillShade="BF"/>
          </w:tcPr>
          <w:p w14:paraId="59F7E6E1" w14:textId="77777777" w:rsidR="00A61C55" w:rsidRPr="00CB7385" w:rsidRDefault="00A61C55" w:rsidP="00FD1497">
            <w:pPr>
              <w:jc w:val="center"/>
              <w:rPr>
                <w:sz w:val="14"/>
                <w:szCs w:val="14"/>
              </w:rPr>
            </w:pPr>
          </w:p>
        </w:tc>
      </w:tr>
      <w:tr w:rsidR="00A61C55" w:rsidRPr="008309F4" w14:paraId="193A4E0C" w14:textId="77777777" w:rsidTr="00FD1497">
        <w:tc>
          <w:tcPr>
            <w:tcW w:w="2005" w:type="dxa"/>
            <w:tcBorders>
              <w:left w:val="single" w:sz="18" w:space="0" w:color="auto"/>
              <w:right w:val="single" w:sz="18" w:space="0" w:color="auto"/>
            </w:tcBorders>
          </w:tcPr>
          <w:p w14:paraId="2A88F9F6" w14:textId="77777777" w:rsidR="00A61C55" w:rsidRPr="006C0DC2" w:rsidRDefault="00A61C55" w:rsidP="00FD1497">
            <w:pPr>
              <w:rPr>
                <w:b/>
                <w:bCs/>
              </w:rPr>
            </w:pPr>
            <w:r w:rsidRPr="006C0DC2">
              <w:rPr>
                <w:b/>
                <w:bCs/>
              </w:rPr>
              <w:t>PROCES</w:t>
            </w:r>
          </w:p>
        </w:tc>
        <w:tc>
          <w:tcPr>
            <w:tcW w:w="1812" w:type="dxa"/>
            <w:tcBorders>
              <w:left w:val="single" w:sz="18" w:space="0" w:color="auto"/>
            </w:tcBorders>
          </w:tcPr>
          <w:p w14:paraId="63EA13DA" w14:textId="77777777" w:rsidR="00A61C55" w:rsidRPr="00CB7385" w:rsidRDefault="00A61C55" w:rsidP="00FD1497">
            <w:pPr>
              <w:jc w:val="center"/>
              <w:rPr>
                <w:sz w:val="14"/>
                <w:szCs w:val="14"/>
              </w:rPr>
            </w:pPr>
          </w:p>
        </w:tc>
        <w:tc>
          <w:tcPr>
            <w:tcW w:w="1812" w:type="dxa"/>
          </w:tcPr>
          <w:p w14:paraId="260888F5" w14:textId="77777777" w:rsidR="00A61C55" w:rsidRPr="00CB7385" w:rsidRDefault="00A61C55" w:rsidP="00FD1497">
            <w:pPr>
              <w:jc w:val="center"/>
              <w:rPr>
                <w:sz w:val="14"/>
                <w:szCs w:val="14"/>
              </w:rPr>
            </w:pPr>
          </w:p>
        </w:tc>
        <w:tc>
          <w:tcPr>
            <w:tcW w:w="1813" w:type="dxa"/>
          </w:tcPr>
          <w:p w14:paraId="307AF506" w14:textId="77777777" w:rsidR="00A61C55" w:rsidRPr="00CB7385" w:rsidRDefault="00A61C55" w:rsidP="00FD1497">
            <w:pPr>
              <w:jc w:val="center"/>
              <w:rPr>
                <w:sz w:val="14"/>
                <w:szCs w:val="14"/>
              </w:rPr>
            </w:pPr>
          </w:p>
        </w:tc>
        <w:tc>
          <w:tcPr>
            <w:tcW w:w="1813" w:type="dxa"/>
            <w:shd w:val="clear" w:color="auto" w:fill="FFFFFF" w:themeFill="background1"/>
          </w:tcPr>
          <w:p w14:paraId="7816AEBC" w14:textId="77777777" w:rsidR="00A61C55" w:rsidRPr="00CB7385" w:rsidRDefault="00A61C55" w:rsidP="00FD1497">
            <w:pPr>
              <w:jc w:val="center"/>
              <w:rPr>
                <w:sz w:val="14"/>
                <w:szCs w:val="14"/>
              </w:rPr>
            </w:pPr>
          </w:p>
        </w:tc>
      </w:tr>
      <w:tr w:rsidR="00A61C55" w:rsidRPr="008309F4" w14:paraId="1558A28B" w14:textId="77777777" w:rsidTr="00FD1497">
        <w:tc>
          <w:tcPr>
            <w:tcW w:w="2005" w:type="dxa"/>
            <w:tcBorders>
              <w:left w:val="single" w:sz="18" w:space="0" w:color="auto"/>
              <w:right w:val="single" w:sz="18" w:space="0" w:color="auto"/>
            </w:tcBorders>
          </w:tcPr>
          <w:p w14:paraId="6CD0DDA0" w14:textId="77777777" w:rsidR="00A61C55" w:rsidRPr="006C0DC2" w:rsidRDefault="00A61C55" w:rsidP="00FD1497">
            <w:pPr>
              <w:rPr>
                <w:i/>
                <w:iCs/>
              </w:rPr>
            </w:pPr>
            <w:r w:rsidRPr="006C0DC2">
              <w:rPr>
                <w:i/>
                <w:iCs/>
              </w:rPr>
              <w:t>Werk in de klas</w:t>
            </w:r>
          </w:p>
        </w:tc>
        <w:tc>
          <w:tcPr>
            <w:tcW w:w="1812" w:type="dxa"/>
            <w:tcBorders>
              <w:left w:val="single" w:sz="18" w:space="0" w:color="auto"/>
            </w:tcBorders>
          </w:tcPr>
          <w:p w14:paraId="23D336F7" w14:textId="77777777" w:rsidR="00A61C55" w:rsidRPr="00CB7385" w:rsidRDefault="00A61C55" w:rsidP="00FD1497">
            <w:pPr>
              <w:jc w:val="center"/>
              <w:rPr>
                <w:sz w:val="14"/>
                <w:szCs w:val="14"/>
              </w:rPr>
            </w:pPr>
            <w:r w:rsidRPr="00CB7385">
              <w:rPr>
                <w:sz w:val="14"/>
                <w:szCs w:val="14"/>
              </w:rPr>
              <w:t>Je werkte te traag tijdens de les</w:t>
            </w:r>
          </w:p>
        </w:tc>
        <w:tc>
          <w:tcPr>
            <w:tcW w:w="1812" w:type="dxa"/>
          </w:tcPr>
          <w:p w14:paraId="78F074AC" w14:textId="77777777" w:rsidR="00A61C55" w:rsidRPr="00CB7385" w:rsidRDefault="00A61C55" w:rsidP="00FD1497">
            <w:pPr>
              <w:jc w:val="center"/>
              <w:rPr>
                <w:sz w:val="14"/>
                <w:szCs w:val="14"/>
              </w:rPr>
            </w:pPr>
            <w:r w:rsidRPr="00CB7385">
              <w:rPr>
                <w:sz w:val="14"/>
                <w:szCs w:val="14"/>
              </w:rPr>
              <w:t>Je werkte goed tijdens de les, maar je stelde geen vragen</w:t>
            </w:r>
          </w:p>
        </w:tc>
        <w:tc>
          <w:tcPr>
            <w:tcW w:w="1813" w:type="dxa"/>
          </w:tcPr>
          <w:p w14:paraId="3BB8ED9C" w14:textId="77777777" w:rsidR="00A61C55" w:rsidRPr="00CB7385" w:rsidRDefault="00A61C55" w:rsidP="00FD1497">
            <w:pPr>
              <w:jc w:val="center"/>
              <w:rPr>
                <w:sz w:val="14"/>
                <w:szCs w:val="14"/>
              </w:rPr>
            </w:pPr>
            <w:r w:rsidRPr="00CB7385">
              <w:rPr>
                <w:sz w:val="14"/>
                <w:szCs w:val="14"/>
              </w:rPr>
              <w:t>Je werkte goed door tijdens de les en stelde vragen wanneer nodig</w:t>
            </w:r>
          </w:p>
        </w:tc>
        <w:tc>
          <w:tcPr>
            <w:tcW w:w="1813" w:type="dxa"/>
            <w:shd w:val="clear" w:color="auto" w:fill="BFBFBF" w:themeFill="background1" w:themeFillShade="BF"/>
          </w:tcPr>
          <w:p w14:paraId="40804EB7" w14:textId="77777777" w:rsidR="00A61C55" w:rsidRPr="00CB7385" w:rsidRDefault="00A61C55" w:rsidP="00FD1497">
            <w:pPr>
              <w:jc w:val="center"/>
              <w:rPr>
                <w:sz w:val="14"/>
                <w:szCs w:val="14"/>
              </w:rPr>
            </w:pPr>
          </w:p>
        </w:tc>
      </w:tr>
      <w:tr w:rsidR="00A61C55" w:rsidRPr="008309F4" w14:paraId="2517A2F7" w14:textId="77777777" w:rsidTr="00FD1497">
        <w:tc>
          <w:tcPr>
            <w:tcW w:w="2005" w:type="dxa"/>
            <w:tcBorders>
              <w:left w:val="single" w:sz="18" w:space="0" w:color="auto"/>
              <w:right w:val="single" w:sz="18" w:space="0" w:color="auto"/>
            </w:tcBorders>
          </w:tcPr>
          <w:p w14:paraId="04605CBB" w14:textId="77777777" w:rsidR="00A61C55" w:rsidRPr="006C0DC2" w:rsidRDefault="00A61C55" w:rsidP="00FD1497">
            <w:pPr>
              <w:rPr>
                <w:i/>
                <w:iCs/>
              </w:rPr>
            </w:pPr>
            <w:r>
              <w:rPr>
                <w:i/>
                <w:iCs/>
              </w:rPr>
              <w:t>Keuze discours</w:t>
            </w:r>
          </w:p>
        </w:tc>
        <w:tc>
          <w:tcPr>
            <w:tcW w:w="1812" w:type="dxa"/>
            <w:tcBorders>
              <w:left w:val="single" w:sz="18" w:space="0" w:color="auto"/>
            </w:tcBorders>
          </w:tcPr>
          <w:p w14:paraId="7FD2282E" w14:textId="77777777" w:rsidR="00A61C55" w:rsidRPr="00CB7385" w:rsidRDefault="00A61C55" w:rsidP="00FD1497">
            <w:pPr>
              <w:jc w:val="center"/>
              <w:rPr>
                <w:sz w:val="14"/>
                <w:szCs w:val="14"/>
              </w:rPr>
            </w:pPr>
            <w:r>
              <w:rPr>
                <w:sz w:val="14"/>
                <w:szCs w:val="14"/>
              </w:rPr>
              <w:t>Je bronteksten zijn niet geschikt of samenhangend voor een discoursanalyse.</w:t>
            </w:r>
          </w:p>
        </w:tc>
        <w:tc>
          <w:tcPr>
            <w:tcW w:w="1812" w:type="dxa"/>
          </w:tcPr>
          <w:p w14:paraId="3C5C5A08" w14:textId="77777777" w:rsidR="00A61C55" w:rsidRPr="00CB7385" w:rsidRDefault="00A61C55" w:rsidP="00FD1497">
            <w:pPr>
              <w:jc w:val="center"/>
              <w:rPr>
                <w:sz w:val="14"/>
                <w:szCs w:val="14"/>
              </w:rPr>
            </w:pPr>
            <w:r>
              <w:rPr>
                <w:sz w:val="14"/>
                <w:szCs w:val="14"/>
              </w:rPr>
              <w:t>Je koos een relevant en actueel thema, en selecteerde interessante bronteksten.</w:t>
            </w:r>
          </w:p>
        </w:tc>
        <w:tc>
          <w:tcPr>
            <w:tcW w:w="1813" w:type="dxa"/>
            <w:shd w:val="clear" w:color="auto" w:fill="BFBFBF" w:themeFill="background1" w:themeFillShade="BF"/>
          </w:tcPr>
          <w:p w14:paraId="3DF6BF58" w14:textId="77777777" w:rsidR="00A61C55" w:rsidRPr="00CB7385" w:rsidRDefault="00A61C55" w:rsidP="00FD1497">
            <w:pPr>
              <w:jc w:val="center"/>
              <w:rPr>
                <w:sz w:val="14"/>
                <w:szCs w:val="14"/>
              </w:rPr>
            </w:pPr>
          </w:p>
        </w:tc>
        <w:tc>
          <w:tcPr>
            <w:tcW w:w="1813" w:type="dxa"/>
            <w:shd w:val="clear" w:color="auto" w:fill="BFBFBF" w:themeFill="background1" w:themeFillShade="BF"/>
          </w:tcPr>
          <w:p w14:paraId="3E177606" w14:textId="77777777" w:rsidR="00A61C55" w:rsidRPr="00CB7385" w:rsidRDefault="00A61C55" w:rsidP="00FD1497">
            <w:pPr>
              <w:jc w:val="center"/>
              <w:rPr>
                <w:sz w:val="14"/>
                <w:szCs w:val="14"/>
              </w:rPr>
            </w:pPr>
          </w:p>
        </w:tc>
      </w:tr>
      <w:tr w:rsidR="00A61C55" w:rsidRPr="008309F4" w14:paraId="4B7810ED" w14:textId="77777777" w:rsidTr="00FD1497">
        <w:tc>
          <w:tcPr>
            <w:tcW w:w="2005" w:type="dxa"/>
            <w:tcBorders>
              <w:left w:val="single" w:sz="18" w:space="0" w:color="auto"/>
              <w:bottom w:val="single" w:sz="18" w:space="0" w:color="auto"/>
              <w:right w:val="single" w:sz="18" w:space="0" w:color="auto"/>
            </w:tcBorders>
          </w:tcPr>
          <w:p w14:paraId="16D3AEF5" w14:textId="77777777" w:rsidR="00A61C55" w:rsidRPr="006C0DC2" w:rsidRDefault="00A61C55" w:rsidP="00FD1497">
            <w:pPr>
              <w:rPr>
                <w:i/>
                <w:iCs/>
              </w:rPr>
            </w:pPr>
            <w:r>
              <w:rPr>
                <w:i/>
                <w:iCs/>
              </w:rPr>
              <w:t>Aanleg corpus</w:t>
            </w:r>
          </w:p>
        </w:tc>
        <w:tc>
          <w:tcPr>
            <w:tcW w:w="1812" w:type="dxa"/>
            <w:tcBorders>
              <w:left w:val="single" w:sz="18" w:space="0" w:color="auto"/>
            </w:tcBorders>
          </w:tcPr>
          <w:p w14:paraId="51EB9C95" w14:textId="77777777" w:rsidR="00A61C55" w:rsidRPr="00CB7385" w:rsidRDefault="00A61C55" w:rsidP="00FD1497">
            <w:pPr>
              <w:jc w:val="center"/>
              <w:rPr>
                <w:sz w:val="14"/>
                <w:szCs w:val="14"/>
              </w:rPr>
            </w:pPr>
            <w:r w:rsidRPr="00CB7385">
              <w:rPr>
                <w:sz w:val="14"/>
                <w:szCs w:val="14"/>
              </w:rPr>
              <w:t>Je hebt duidelijk meerdere stappen uit het stappen overgeslagen</w:t>
            </w:r>
          </w:p>
        </w:tc>
        <w:tc>
          <w:tcPr>
            <w:tcW w:w="1812" w:type="dxa"/>
          </w:tcPr>
          <w:p w14:paraId="56E2E714" w14:textId="77777777" w:rsidR="00A61C55" w:rsidRPr="00CB7385" w:rsidRDefault="00A61C55" w:rsidP="00FD1497">
            <w:pPr>
              <w:jc w:val="center"/>
              <w:rPr>
                <w:sz w:val="14"/>
                <w:szCs w:val="14"/>
              </w:rPr>
            </w:pPr>
            <w:r w:rsidRPr="00CB7385">
              <w:rPr>
                <w:sz w:val="14"/>
                <w:szCs w:val="14"/>
              </w:rPr>
              <w:t>Een belangrijke stap uit het stappenplan werd overgeslagen</w:t>
            </w:r>
          </w:p>
        </w:tc>
        <w:tc>
          <w:tcPr>
            <w:tcW w:w="1813" w:type="dxa"/>
          </w:tcPr>
          <w:p w14:paraId="59C7DA22" w14:textId="77777777" w:rsidR="00A61C55" w:rsidRPr="00CB7385" w:rsidRDefault="00A61C55" w:rsidP="00FD1497">
            <w:pPr>
              <w:jc w:val="center"/>
              <w:rPr>
                <w:sz w:val="14"/>
                <w:szCs w:val="14"/>
              </w:rPr>
            </w:pPr>
            <w:r w:rsidRPr="00CB7385">
              <w:rPr>
                <w:sz w:val="14"/>
                <w:szCs w:val="14"/>
              </w:rPr>
              <w:t>Stappenplan goed gevolgd</w:t>
            </w:r>
          </w:p>
        </w:tc>
        <w:tc>
          <w:tcPr>
            <w:tcW w:w="1813" w:type="dxa"/>
            <w:shd w:val="clear" w:color="auto" w:fill="BFBFBF" w:themeFill="background1" w:themeFillShade="BF"/>
          </w:tcPr>
          <w:p w14:paraId="63082B75" w14:textId="77777777" w:rsidR="00A61C55" w:rsidRPr="00CB7385" w:rsidRDefault="00A61C55" w:rsidP="00FD1497">
            <w:pPr>
              <w:jc w:val="center"/>
              <w:rPr>
                <w:sz w:val="14"/>
                <w:szCs w:val="14"/>
              </w:rPr>
            </w:pPr>
          </w:p>
        </w:tc>
      </w:tr>
    </w:tbl>
    <w:p w14:paraId="582E43BD" w14:textId="77777777" w:rsidR="00A61C55" w:rsidRPr="008309F4" w:rsidRDefault="00A61C55" w:rsidP="00A61C55"/>
    <w:p w14:paraId="01E99C3B" w14:textId="77777777" w:rsidR="00A61C55" w:rsidRPr="008309F4" w:rsidRDefault="00A61C55" w:rsidP="00A61C55">
      <w:pPr>
        <w:rPr>
          <w:b/>
          <w:bCs/>
        </w:rPr>
      </w:pPr>
      <w:commentRangeStart w:id="8"/>
      <w:r w:rsidRPr="008309F4">
        <w:rPr>
          <w:b/>
          <w:bCs/>
        </w:rPr>
        <w:t>Omcirkel indien van toepassing:</w:t>
      </w:r>
      <w:commentRangeEnd w:id="8"/>
      <w:r w:rsidR="00774BA3">
        <w:rPr>
          <w:rStyle w:val="Verwijzingopmerking"/>
        </w:rPr>
        <w:commentReference w:id="8"/>
      </w:r>
    </w:p>
    <w:p w14:paraId="7A1B2C7E" w14:textId="77777777" w:rsidR="00A61C55" w:rsidRDefault="00A61C55" w:rsidP="00A61C55">
      <w:commentRangeStart w:id="9"/>
      <w:r>
        <w:t>De paper werd niet op tijd ingediend</w:t>
      </w:r>
      <w:commentRangeEnd w:id="9"/>
      <w:r w:rsidR="00774BA3">
        <w:rPr>
          <w:rStyle w:val="Verwijzingopmerking"/>
        </w:rPr>
        <w:commentReference w:id="9"/>
      </w:r>
      <w:r>
        <w:tab/>
      </w:r>
      <w:r>
        <w:tab/>
      </w:r>
      <w:r>
        <w:tab/>
      </w:r>
      <w:r>
        <w:tab/>
      </w:r>
      <w:r>
        <w:tab/>
      </w:r>
    </w:p>
    <w:p w14:paraId="7F86CC4B" w14:textId="77777777" w:rsidR="00A61C55" w:rsidRDefault="00A61C55" w:rsidP="00A61C55">
      <w:commentRangeStart w:id="10"/>
      <w:r>
        <w:t>De paper is voor een groot deel geschreven met AI</w:t>
      </w:r>
      <w:r>
        <w:tab/>
      </w:r>
      <w:r>
        <w:tab/>
      </w:r>
      <w:r>
        <w:tab/>
      </w:r>
      <w:commentRangeEnd w:id="10"/>
      <w:r w:rsidR="00774BA3">
        <w:rPr>
          <w:rStyle w:val="Verwijzingopmerking"/>
        </w:rPr>
        <w:commentReference w:id="10"/>
      </w:r>
    </w:p>
    <w:p w14:paraId="71584703" w14:textId="77777777" w:rsidR="00A61C55" w:rsidRDefault="00A61C55" w:rsidP="00A61C55">
      <w:r>
        <w:br w:type="page"/>
      </w:r>
    </w:p>
    <w:p w14:paraId="62A94256" w14:textId="4A83E6DA" w:rsidR="00A61C55" w:rsidRDefault="009E6DCB" w:rsidP="00A61C55">
      <w:pPr>
        <w:pStyle w:val="Lijstalinea"/>
        <w:numPr>
          <w:ilvl w:val="0"/>
          <w:numId w:val="2"/>
        </w:numPr>
        <w:rPr>
          <w:b/>
          <w:bCs/>
          <w:sz w:val="36"/>
          <w:szCs w:val="36"/>
        </w:rPr>
      </w:pPr>
      <w:commentRangeStart w:id="11"/>
      <w:commentRangeStart w:id="12"/>
      <w:r>
        <w:rPr>
          <w:b/>
          <w:bCs/>
          <w:sz w:val="36"/>
          <w:szCs w:val="36"/>
        </w:rPr>
        <w:lastRenderedPageBreak/>
        <w:t>Discours-bingo</w:t>
      </w:r>
      <w:commentRangeEnd w:id="11"/>
      <w:r w:rsidR="00A24B25">
        <w:rPr>
          <w:rStyle w:val="Verwijzingopmerking"/>
        </w:rPr>
        <w:commentReference w:id="11"/>
      </w:r>
      <w:commentRangeEnd w:id="12"/>
      <w:r w:rsidR="00774BA3">
        <w:rPr>
          <w:rStyle w:val="Verwijzingopmerking"/>
        </w:rPr>
        <w:commentReference w:id="12"/>
      </w:r>
    </w:p>
    <w:p w14:paraId="2B9ED236" w14:textId="23E0A173" w:rsidR="003C2AFC" w:rsidRDefault="009E6DCB" w:rsidP="00A61C55">
      <w:pPr>
        <w:rPr>
          <w:sz w:val="24"/>
          <w:szCs w:val="24"/>
        </w:rPr>
      </w:pPr>
      <w:r>
        <w:rPr>
          <w:sz w:val="24"/>
          <w:szCs w:val="24"/>
        </w:rPr>
        <w:t>Nu gaan we onze resultaten omzetten in een bingokaart</w:t>
      </w:r>
      <w:r w:rsidR="003C2AFC">
        <w:rPr>
          <w:sz w:val="24"/>
          <w:szCs w:val="24"/>
        </w:rPr>
        <w:t xml:space="preserve"> waarmee mensen “Discours-bingo” kunnen spelen.</w:t>
      </w:r>
    </w:p>
    <w:p w14:paraId="0457CAD8" w14:textId="2857B03A" w:rsidR="009E6DCB" w:rsidRDefault="003B2BA7" w:rsidP="00A61C55">
      <w:pPr>
        <w:rPr>
          <w:sz w:val="24"/>
          <w:szCs w:val="24"/>
        </w:rPr>
      </w:pPr>
      <w:r>
        <w:rPr>
          <w:sz w:val="24"/>
          <w:szCs w:val="24"/>
        </w:rPr>
        <w:t xml:space="preserve">In elk vakje staat een strategie die jij hebt teruggevonden in het bestudeerde discours. </w:t>
      </w:r>
      <w:r w:rsidR="003C2AFC">
        <w:rPr>
          <w:sz w:val="24"/>
          <w:szCs w:val="24"/>
        </w:rPr>
        <w:t>Dat kan een woord of uitdrukking zijn</w:t>
      </w:r>
      <w:r w:rsidR="00C97777">
        <w:rPr>
          <w:sz w:val="24"/>
          <w:szCs w:val="24"/>
        </w:rPr>
        <w:t xml:space="preserve"> (</w:t>
      </w:r>
      <w:r w:rsidR="00C97777" w:rsidRPr="00C97777">
        <w:rPr>
          <w:i/>
          <w:iCs/>
          <w:sz w:val="24"/>
          <w:szCs w:val="24"/>
        </w:rPr>
        <w:t>onze mensen</w:t>
      </w:r>
      <w:r w:rsidR="00C97777">
        <w:rPr>
          <w:sz w:val="24"/>
          <w:szCs w:val="24"/>
        </w:rPr>
        <w:t>), maar dat kan ook iets anders zijn (</w:t>
      </w:r>
      <w:r w:rsidR="00C97777" w:rsidRPr="00C97777">
        <w:rPr>
          <w:i/>
          <w:iCs/>
          <w:sz w:val="24"/>
          <w:szCs w:val="24"/>
        </w:rPr>
        <w:t>schokkende afbeelding</w:t>
      </w:r>
      <w:r w:rsidR="00C97777">
        <w:rPr>
          <w:i/>
          <w:iCs/>
          <w:sz w:val="24"/>
          <w:szCs w:val="24"/>
        </w:rPr>
        <w:t>, politicus in maatpak, drogreden</w:t>
      </w:r>
      <w:r w:rsidR="00C97777">
        <w:rPr>
          <w:sz w:val="24"/>
          <w:szCs w:val="24"/>
        </w:rPr>
        <w:t>).</w:t>
      </w:r>
    </w:p>
    <w:p w14:paraId="7651EC78" w14:textId="2F95DA0C" w:rsidR="0035376D" w:rsidRDefault="0035376D" w:rsidP="00A61C55">
      <w:pPr>
        <w:rPr>
          <w:sz w:val="24"/>
          <w:szCs w:val="24"/>
        </w:rPr>
      </w:pPr>
      <w:r>
        <w:rPr>
          <w:sz w:val="24"/>
          <w:szCs w:val="24"/>
        </w:rPr>
        <w:t xml:space="preserve">Zorg ook voor een mooie vormgeving. </w:t>
      </w:r>
      <w:proofErr w:type="spellStart"/>
      <w:r>
        <w:rPr>
          <w:sz w:val="24"/>
          <w:szCs w:val="24"/>
        </w:rPr>
        <w:t>Canva</w:t>
      </w:r>
      <w:proofErr w:type="spellEnd"/>
      <w:r>
        <w:rPr>
          <w:sz w:val="24"/>
          <w:szCs w:val="24"/>
        </w:rPr>
        <w:t xml:space="preserve"> is </w:t>
      </w:r>
      <w:r w:rsidR="005E6B4D">
        <w:rPr>
          <w:sz w:val="24"/>
          <w:szCs w:val="24"/>
        </w:rPr>
        <w:t>hiervoor ideaal.</w:t>
      </w:r>
    </w:p>
    <w:tbl>
      <w:tblPr>
        <w:tblStyle w:val="Tabelraster"/>
        <w:tblpPr w:leftFromText="141" w:rightFromText="141" w:vertAnchor="text" w:horzAnchor="page" w:tblpX="8641" w:tblpY="294"/>
        <w:tblW w:w="24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6"/>
      </w:tblGrid>
      <w:tr w:rsidR="00214067" w14:paraId="53D701A9" w14:textId="77777777" w:rsidTr="00214067">
        <w:tc>
          <w:tcPr>
            <w:tcW w:w="2406" w:type="dxa"/>
          </w:tcPr>
          <w:p w14:paraId="3AD3364D" w14:textId="77777777" w:rsidR="00214067" w:rsidRDefault="00214067" w:rsidP="00214067">
            <w:pPr>
              <w:rPr>
                <w:sz w:val="24"/>
                <w:szCs w:val="24"/>
                <w:lang w:val="nl-NL"/>
              </w:rPr>
            </w:pPr>
            <w:r w:rsidRPr="0038700A">
              <w:rPr>
                <w:noProof/>
                <w:sz w:val="24"/>
                <w:szCs w:val="24"/>
              </w:rPr>
              <w:drawing>
                <wp:inline distT="0" distB="0" distL="0" distR="0" wp14:anchorId="2AA22455" wp14:editId="2958AAB8">
                  <wp:extent cx="1311910" cy="1838960"/>
                  <wp:effectExtent l="0" t="0" r="2540" b="8890"/>
                  <wp:docPr id="1765599632" name="Afbeelding 2" descr="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fbeeld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11910" cy="1838960"/>
                          </a:xfrm>
                          <a:prstGeom prst="rect">
                            <a:avLst/>
                          </a:prstGeom>
                          <a:noFill/>
                          <a:ln>
                            <a:noFill/>
                          </a:ln>
                        </pic:spPr>
                      </pic:pic>
                    </a:graphicData>
                  </a:graphic>
                </wp:inline>
              </w:drawing>
            </w:r>
          </w:p>
        </w:tc>
      </w:tr>
      <w:tr w:rsidR="00214067" w:rsidRPr="00F64B05" w14:paraId="739EB567" w14:textId="77777777" w:rsidTr="00214067">
        <w:tc>
          <w:tcPr>
            <w:tcW w:w="2406" w:type="dxa"/>
          </w:tcPr>
          <w:p w14:paraId="7A679A7D" w14:textId="0F74499D" w:rsidR="00214067" w:rsidRPr="00F64B05" w:rsidRDefault="00A300C6" w:rsidP="00214067">
            <w:pPr>
              <w:rPr>
                <w:i/>
                <w:iCs/>
                <w:sz w:val="24"/>
                <w:szCs w:val="24"/>
                <w:lang w:val="fr-FR"/>
              </w:rPr>
            </w:pPr>
            <w:r w:rsidRPr="00F64B05">
              <w:rPr>
                <w:i/>
                <w:iCs/>
                <w:lang w:val="fr-FR"/>
              </w:rPr>
              <w:t xml:space="preserve">Lore </w:t>
            </w:r>
            <w:proofErr w:type="spellStart"/>
            <w:r w:rsidRPr="00F64B05">
              <w:rPr>
                <w:i/>
                <w:iCs/>
                <w:lang w:val="fr-FR"/>
              </w:rPr>
              <w:t>Huyge</w:t>
            </w:r>
            <w:proofErr w:type="spellEnd"/>
            <w:r w:rsidR="00214067" w:rsidRPr="00F64B05">
              <w:rPr>
                <w:i/>
                <w:iCs/>
                <w:lang w:val="fr-FR"/>
              </w:rPr>
              <w:t xml:space="preserve">, 2025, SLC </w:t>
            </w:r>
            <w:proofErr w:type="spellStart"/>
            <w:r w:rsidR="00214067" w:rsidRPr="00F64B05">
              <w:rPr>
                <w:i/>
                <w:iCs/>
                <w:lang w:val="fr-FR"/>
              </w:rPr>
              <w:t>Humaniora</w:t>
            </w:r>
            <w:proofErr w:type="spellEnd"/>
            <w:r w:rsidR="00214067" w:rsidRPr="00F64B05">
              <w:rPr>
                <w:i/>
                <w:iCs/>
                <w:lang w:val="fr-FR"/>
              </w:rPr>
              <w:t xml:space="preserve"> Gent</w:t>
            </w:r>
          </w:p>
        </w:tc>
      </w:tr>
    </w:tbl>
    <w:p w14:paraId="39E01EE3" w14:textId="7CB46B12" w:rsidR="00214067" w:rsidRPr="00F64B05" w:rsidRDefault="00214067" w:rsidP="00A61C55">
      <w:pPr>
        <w:rPr>
          <w:sz w:val="24"/>
          <w:szCs w:val="24"/>
          <w:lang w:val="fr-FR"/>
        </w:rPr>
      </w:pPr>
    </w:p>
    <w:p w14:paraId="2B8586CD" w14:textId="499A2684" w:rsidR="00894FA1" w:rsidRPr="00894FA1" w:rsidRDefault="00894FA1" w:rsidP="00A61C55">
      <w:pPr>
        <w:rPr>
          <w:b/>
          <w:bCs/>
          <w:sz w:val="24"/>
          <w:szCs w:val="24"/>
        </w:rPr>
      </w:pPr>
      <w:r w:rsidRPr="00894FA1">
        <w:rPr>
          <w:b/>
          <w:bCs/>
          <w:sz w:val="24"/>
          <w:szCs w:val="24"/>
        </w:rPr>
        <w:t xml:space="preserve">Visuele </w:t>
      </w:r>
      <w:proofErr w:type="spellStart"/>
      <w:r>
        <w:rPr>
          <w:b/>
          <w:bCs/>
          <w:sz w:val="24"/>
          <w:szCs w:val="24"/>
        </w:rPr>
        <w:t>good</w:t>
      </w:r>
      <w:proofErr w:type="spellEnd"/>
      <w:r>
        <w:rPr>
          <w:b/>
          <w:bCs/>
          <w:sz w:val="24"/>
          <w:szCs w:val="24"/>
        </w:rPr>
        <w:t xml:space="preserve"> </w:t>
      </w:r>
      <w:proofErr w:type="spellStart"/>
      <w:r>
        <w:rPr>
          <w:b/>
          <w:bCs/>
          <w:sz w:val="24"/>
          <w:szCs w:val="24"/>
        </w:rPr>
        <w:t>practice</w:t>
      </w:r>
      <w:proofErr w:type="spellEnd"/>
    </w:p>
    <w:p w14:paraId="754A3B61" w14:textId="717401D0" w:rsidR="00894FA1" w:rsidRPr="00894FA1" w:rsidRDefault="00894FA1" w:rsidP="00A61C55">
      <w:pPr>
        <w:rPr>
          <w:sz w:val="24"/>
          <w:szCs w:val="24"/>
        </w:rPr>
      </w:pPr>
      <w:r>
        <w:rPr>
          <w:sz w:val="24"/>
          <w:szCs w:val="24"/>
        </w:rPr>
        <w:t xml:space="preserve">Deze leerling maakte de keuze om tekstballonnen te gebruiken om aan te geven dat het om quotes gaat. Ook voorzag ze genoeg context met de titel </w:t>
      </w:r>
      <w:r>
        <w:rPr>
          <w:i/>
          <w:iCs/>
          <w:sz w:val="24"/>
          <w:szCs w:val="24"/>
        </w:rPr>
        <w:t>PVDA: bingo</w:t>
      </w:r>
      <w:r>
        <w:rPr>
          <w:sz w:val="24"/>
          <w:szCs w:val="24"/>
        </w:rPr>
        <w:t xml:space="preserve"> en met het logo in de </w:t>
      </w:r>
      <w:proofErr w:type="spellStart"/>
      <w:r>
        <w:rPr>
          <w:sz w:val="24"/>
          <w:szCs w:val="24"/>
        </w:rPr>
        <w:t>rechteronderhoek</w:t>
      </w:r>
      <w:proofErr w:type="spellEnd"/>
      <w:r>
        <w:rPr>
          <w:sz w:val="24"/>
          <w:szCs w:val="24"/>
        </w:rPr>
        <w:t>. Tot slot kopieerde ze de visuele stijl die de PVDA hanteert op sociale media.</w:t>
      </w:r>
    </w:p>
    <w:p w14:paraId="38FF001B" w14:textId="77777777" w:rsidR="00214067" w:rsidRDefault="00894FA1" w:rsidP="00894FA1">
      <w:pPr>
        <w:rPr>
          <w:sz w:val="24"/>
          <w:szCs w:val="24"/>
          <w:lang w:val="nl-NL"/>
        </w:rPr>
      </w:pPr>
      <w:r>
        <w:rPr>
          <w:sz w:val="24"/>
          <w:szCs w:val="24"/>
          <w:lang w:val="nl-NL"/>
        </w:rPr>
        <w:t>Enig minpuntje: de bingokaart heeft een grootte van 4x3 waardoor hij niet “speelbaar is”. Het is beter om een 3x3 of 4x4 kaart te maken zodat je ook diagonalen kan afstrepen.</w:t>
      </w:r>
    </w:p>
    <w:p w14:paraId="52CC6478" w14:textId="722CBA96" w:rsidR="003C2AFC" w:rsidRPr="00CF229D" w:rsidRDefault="003C2AFC" w:rsidP="00894FA1">
      <w:pPr>
        <w:rPr>
          <w:sz w:val="24"/>
          <w:szCs w:val="24"/>
        </w:rPr>
      </w:pPr>
    </w:p>
    <w:p w14:paraId="49C3B0A4" w14:textId="77777777" w:rsidR="00214067" w:rsidRPr="00CF229D" w:rsidRDefault="00214067" w:rsidP="00894FA1">
      <w:pPr>
        <w:rPr>
          <w:sz w:val="24"/>
          <w:szCs w:val="24"/>
        </w:rPr>
      </w:pPr>
    </w:p>
    <w:p w14:paraId="4D093815" w14:textId="501FC763" w:rsidR="00A61C55" w:rsidRPr="00BB4D33" w:rsidRDefault="00A61C55" w:rsidP="00A61C55">
      <w:pPr>
        <w:rPr>
          <w:b/>
          <w:bCs/>
          <w:sz w:val="36"/>
          <w:szCs w:val="36"/>
        </w:rPr>
      </w:pPr>
      <w:commentRangeStart w:id="13"/>
      <w:r w:rsidRPr="00BB4D33">
        <w:rPr>
          <w:b/>
          <w:bCs/>
          <w:sz w:val="36"/>
          <w:szCs w:val="36"/>
        </w:rPr>
        <w:t>Evaluatie</w:t>
      </w:r>
      <w:r>
        <w:rPr>
          <w:b/>
          <w:bCs/>
          <w:sz w:val="36"/>
          <w:szCs w:val="36"/>
        </w:rPr>
        <w:t xml:space="preserve"> </w:t>
      </w:r>
      <w:r w:rsidR="003C2AFC">
        <w:rPr>
          <w:b/>
          <w:bCs/>
          <w:sz w:val="36"/>
          <w:szCs w:val="36"/>
        </w:rPr>
        <w:t>discours-bingo</w:t>
      </w:r>
      <w:commentRangeEnd w:id="13"/>
      <w:r w:rsidR="00A24B25">
        <w:rPr>
          <w:rStyle w:val="Verwijzingopmerking"/>
        </w:rPr>
        <w:commentReference w:id="13"/>
      </w:r>
      <w:r>
        <w:rPr>
          <w:b/>
          <w:bCs/>
          <w:sz w:val="36"/>
          <w:szCs w:val="36"/>
        </w:rPr>
        <w:tab/>
      </w:r>
      <w:r>
        <w:rPr>
          <w:b/>
          <w:bCs/>
          <w:sz w:val="36"/>
          <w:szCs w:val="36"/>
        </w:rPr>
        <w:tab/>
      </w:r>
      <w:r>
        <w:rPr>
          <w:b/>
          <w:bCs/>
          <w:sz w:val="36"/>
          <w:szCs w:val="36"/>
        </w:rPr>
        <w:tab/>
      </w:r>
      <w:r>
        <w:rPr>
          <w:b/>
          <w:bCs/>
          <w:sz w:val="36"/>
          <w:szCs w:val="36"/>
        </w:rPr>
        <w:tab/>
      </w:r>
      <w:r>
        <w:rPr>
          <w:b/>
          <w:bCs/>
          <w:sz w:val="36"/>
          <w:szCs w:val="36"/>
        </w:rPr>
        <w:tab/>
      </w:r>
      <w:r>
        <w:rPr>
          <w:b/>
          <w:bCs/>
          <w:sz w:val="36"/>
          <w:szCs w:val="36"/>
        </w:rPr>
        <w:tab/>
      </w:r>
      <w:r>
        <w:rPr>
          <w:b/>
          <w:bCs/>
          <w:sz w:val="36"/>
          <w:szCs w:val="36"/>
        </w:rPr>
        <w:tab/>
        <w:t>/</w:t>
      </w:r>
      <w:r w:rsidR="00C97777">
        <w:rPr>
          <w:b/>
          <w:bCs/>
          <w:sz w:val="36"/>
          <w:szCs w:val="36"/>
        </w:rPr>
        <w:t>5</w:t>
      </w:r>
    </w:p>
    <w:tbl>
      <w:tblPr>
        <w:tblStyle w:val="Tabelraster"/>
        <w:tblW w:w="8407" w:type="dxa"/>
        <w:tblLook w:val="04A0" w:firstRow="1" w:lastRow="0" w:firstColumn="1" w:lastColumn="0" w:noHBand="0" w:noVBand="1"/>
      </w:tblPr>
      <w:tblGrid>
        <w:gridCol w:w="1093"/>
        <w:gridCol w:w="2438"/>
        <w:gridCol w:w="2438"/>
        <w:gridCol w:w="2438"/>
      </w:tblGrid>
      <w:tr w:rsidR="00894FA1" w14:paraId="58FF9AA4" w14:textId="77777777" w:rsidTr="005E6B4D">
        <w:tc>
          <w:tcPr>
            <w:tcW w:w="1093" w:type="dxa"/>
            <w:tcBorders>
              <w:top w:val="single" w:sz="18" w:space="0" w:color="auto"/>
              <w:left w:val="single" w:sz="18" w:space="0" w:color="auto"/>
              <w:bottom w:val="single" w:sz="18" w:space="0" w:color="auto"/>
              <w:right w:val="single" w:sz="18" w:space="0" w:color="auto"/>
            </w:tcBorders>
          </w:tcPr>
          <w:p w14:paraId="75B952D2" w14:textId="77777777" w:rsidR="00894FA1" w:rsidRDefault="00894FA1" w:rsidP="00FD1497">
            <w:pPr>
              <w:rPr>
                <w:sz w:val="24"/>
                <w:szCs w:val="24"/>
              </w:rPr>
            </w:pPr>
          </w:p>
        </w:tc>
        <w:tc>
          <w:tcPr>
            <w:tcW w:w="2438" w:type="dxa"/>
            <w:tcBorders>
              <w:top w:val="single" w:sz="18" w:space="0" w:color="auto"/>
              <w:left w:val="single" w:sz="18" w:space="0" w:color="auto"/>
              <w:bottom w:val="single" w:sz="18" w:space="0" w:color="auto"/>
            </w:tcBorders>
          </w:tcPr>
          <w:p w14:paraId="61AB3048" w14:textId="77777777" w:rsidR="00894FA1" w:rsidRDefault="00894FA1" w:rsidP="00FD1497">
            <w:pPr>
              <w:jc w:val="center"/>
              <w:rPr>
                <w:sz w:val="24"/>
                <w:szCs w:val="24"/>
              </w:rPr>
            </w:pPr>
            <w:r>
              <w:rPr>
                <w:sz w:val="24"/>
                <w:szCs w:val="24"/>
              </w:rPr>
              <w:t>0</w:t>
            </w:r>
          </w:p>
        </w:tc>
        <w:tc>
          <w:tcPr>
            <w:tcW w:w="2438" w:type="dxa"/>
            <w:tcBorders>
              <w:top w:val="single" w:sz="18" w:space="0" w:color="auto"/>
              <w:bottom w:val="single" w:sz="18" w:space="0" w:color="auto"/>
            </w:tcBorders>
          </w:tcPr>
          <w:p w14:paraId="7F682CDE" w14:textId="77777777" w:rsidR="00894FA1" w:rsidRDefault="00894FA1" w:rsidP="00FD1497">
            <w:pPr>
              <w:jc w:val="center"/>
              <w:rPr>
                <w:sz w:val="24"/>
                <w:szCs w:val="24"/>
              </w:rPr>
            </w:pPr>
            <w:r>
              <w:rPr>
                <w:sz w:val="24"/>
                <w:szCs w:val="24"/>
              </w:rPr>
              <w:t>1</w:t>
            </w:r>
          </w:p>
        </w:tc>
        <w:tc>
          <w:tcPr>
            <w:tcW w:w="2438" w:type="dxa"/>
            <w:tcBorders>
              <w:top w:val="single" w:sz="18" w:space="0" w:color="auto"/>
              <w:bottom w:val="single" w:sz="18" w:space="0" w:color="auto"/>
              <w:right w:val="single" w:sz="18" w:space="0" w:color="auto"/>
            </w:tcBorders>
          </w:tcPr>
          <w:p w14:paraId="5A8E445F" w14:textId="77777777" w:rsidR="00894FA1" w:rsidRDefault="00894FA1" w:rsidP="00FD1497">
            <w:pPr>
              <w:jc w:val="center"/>
              <w:rPr>
                <w:sz w:val="24"/>
                <w:szCs w:val="24"/>
              </w:rPr>
            </w:pPr>
            <w:r>
              <w:rPr>
                <w:sz w:val="24"/>
                <w:szCs w:val="24"/>
              </w:rPr>
              <w:t>2</w:t>
            </w:r>
          </w:p>
        </w:tc>
      </w:tr>
      <w:tr w:rsidR="00894FA1" w14:paraId="5E3D0507" w14:textId="77777777" w:rsidTr="00894FA1">
        <w:tc>
          <w:tcPr>
            <w:tcW w:w="1093" w:type="dxa"/>
            <w:tcBorders>
              <w:left w:val="single" w:sz="18" w:space="0" w:color="auto"/>
              <w:right w:val="single" w:sz="18" w:space="0" w:color="auto"/>
            </w:tcBorders>
          </w:tcPr>
          <w:p w14:paraId="6F637838" w14:textId="0376365A" w:rsidR="00894FA1" w:rsidRDefault="00894FA1" w:rsidP="00894FA1">
            <w:pPr>
              <w:rPr>
                <w:sz w:val="24"/>
                <w:szCs w:val="24"/>
              </w:rPr>
            </w:pPr>
            <w:r>
              <w:rPr>
                <w:sz w:val="24"/>
                <w:szCs w:val="24"/>
              </w:rPr>
              <w:t>Vakjes</w:t>
            </w:r>
          </w:p>
        </w:tc>
        <w:tc>
          <w:tcPr>
            <w:tcW w:w="2438" w:type="dxa"/>
            <w:tcBorders>
              <w:left w:val="single" w:sz="18" w:space="0" w:color="auto"/>
            </w:tcBorders>
          </w:tcPr>
          <w:p w14:paraId="560801CA" w14:textId="4AC18C6A" w:rsidR="00894FA1" w:rsidRPr="00711E2B" w:rsidRDefault="00894FA1" w:rsidP="00894FA1">
            <w:pPr>
              <w:jc w:val="center"/>
              <w:rPr>
                <w:sz w:val="18"/>
                <w:szCs w:val="18"/>
              </w:rPr>
            </w:pPr>
            <w:r w:rsidRPr="00711E2B">
              <w:rPr>
                <w:sz w:val="18"/>
                <w:szCs w:val="18"/>
              </w:rPr>
              <w:t xml:space="preserve">De </w:t>
            </w:r>
            <w:r>
              <w:rPr>
                <w:sz w:val="18"/>
                <w:szCs w:val="18"/>
              </w:rPr>
              <w:t>bingo is niet speelbaar door slechte keuze van vakjes</w:t>
            </w:r>
          </w:p>
        </w:tc>
        <w:tc>
          <w:tcPr>
            <w:tcW w:w="2438" w:type="dxa"/>
          </w:tcPr>
          <w:p w14:paraId="0C398F8F" w14:textId="6B2852A7" w:rsidR="00894FA1" w:rsidRPr="00711E2B" w:rsidRDefault="00894FA1" w:rsidP="00894FA1">
            <w:pPr>
              <w:jc w:val="center"/>
              <w:rPr>
                <w:sz w:val="18"/>
                <w:szCs w:val="18"/>
              </w:rPr>
            </w:pPr>
            <w:r>
              <w:rPr>
                <w:sz w:val="18"/>
                <w:szCs w:val="18"/>
              </w:rPr>
              <w:t>De bingokaart is speelbaar, maar de inhoud van de vakjes kon interessanter</w:t>
            </w:r>
          </w:p>
        </w:tc>
        <w:tc>
          <w:tcPr>
            <w:tcW w:w="2438" w:type="dxa"/>
          </w:tcPr>
          <w:p w14:paraId="17450704" w14:textId="04F7BE5E" w:rsidR="00894FA1" w:rsidRPr="00711E2B" w:rsidRDefault="00894FA1" w:rsidP="00894FA1">
            <w:pPr>
              <w:jc w:val="center"/>
              <w:rPr>
                <w:sz w:val="18"/>
                <w:szCs w:val="18"/>
              </w:rPr>
            </w:pPr>
            <w:r>
              <w:rPr>
                <w:sz w:val="18"/>
                <w:szCs w:val="18"/>
              </w:rPr>
              <w:t>De bingokaart is speelbaar. Het is interessant om de inhoud van de vakjes te lezen.</w:t>
            </w:r>
          </w:p>
        </w:tc>
      </w:tr>
      <w:tr w:rsidR="00894FA1" w14:paraId="1DA8E73E" w14:textId="77777777" w:rsidTr="00894FA1">
        <w:tc>
          <w:tcPr>
            <w:tcW w:w="1093" w:type="dxa"/>
            <w:tcBorders>
              <w:left w:val="single" w:sz="18" w:space="0" w:color="auto"/>
              <w:right w:val="single" w:sz="18" w:space="0" w:color="auto"/>
            </w:tcBorders>
          </w:tcPr>
          <w:p w14:paraId="65F6B56F" w14:textId="5C69453C" w:rsidR="00894FA1" w:rsidRDefault="00894FA1" w:rsidP="00FD1497">
            <w:pPr>
              <w:rPr>
                <w:sz w:val="24"/>
                <w:szCs w:val="24"/>
              </w:rPr>
            </w:pPr>
            <w:r>
              <w:rPr>
                <w:sz w:val="24"/>
                <w:szCs w:val="24"/>
              </w:rPr>
              <w:t>Lay-out</w:t>
            </w:r>
          </w:p>
        </w:tc>
        <w:tc>
          <w:tcPr>
            <w:tcW w:w="2438" w:type="dxa"/>
            <w:tcBorders>
              <w:left w:val="single" w:sz="18" w:space="0" w:color="auto"/>
            </w:tcBorders>
          </w:tcPr>
          <w:p w14:paraId="449B3FA3" w14:textId="6AE4F50B" w:rsidR="00894FA1" w:rsidRPr="00711E2B" w:rsidRDefault="00894FA1" w:rsidP="00FD1497">
            <w:pPr>
              <w:jc w:val="center"/>
              <w:rPr>
                <w:sz w:val="18"/>
                <w:szCs w:val="18"/>
              </w:rPr>
            </w:pPr>
            <w:r w:rsidRPr="00711E2B">
              <w:rPr>
                <w:sz w:val="18"/>
                <w:szCs w:val="18"/>
              </w:rPr>
              <w:t xml:space="preserve">De </w:t>
            </w:r>
            <w:r>
              <w:rPr>
                <w:sz w:val="18"/>
                <w:szCs w:val="18"/>
              </w:rPr>
              <w:t>bingokaart is visueel onaantrekkelijk en slordig</w:t>
            </w:r>
          </w:p>
        </w:tc>
        <w:tc>
          <w:tcPr>
            <w:tcW w:w="2438" w:type="dxa"/>
          </w:tcPr>
          <w:p w14:paraId="12E521AA" w14:textId="5E328B5B" w:rsidR="00894FA1" w:rsidRPr="00711E2B" w:rsidRDefault="00894FA1" w:rsidP="00FD1497">
            <w:pPr>
              <w:jc w:val="center"/>
              <w:rPr>
                <w:sz w:val="18"/>
                <w:szCs w:val="18"/>
              </w:rPr>
            </w:pPr>
            <w:r>
              <w:rPr>
                <w:sz w:val="18"/>
                <w:szCs w:val="18"/>
              </w:rPr>
              <w:t>De bingokaart heeft een verzorgde lay-out</w:t>
            </w:r>
          </w:p>
        </w:tc>
        <w:tc>
          <w:tcPr>
            <w:tcW w:w="2438" w:type="dxa"/>
          </w:tcPr>
          <w:p w14:paraId="7B493B3D" w14:textId="30699980" w:rsidR="00894FA1" w:rsidRPr="00711E2B" w:rsidRDefault="00894FA1" w:rsidP="00FD1497">
            <w:pPr>
              <w:jc w:val="center"/>
              <w:rPr>
                <w:sz w:val="18"/>
                <w:szCs w:val="18"/>
              </w:rPr>
            </w:pPr>
          </w:p>
        </w:tc>
      </w:tr>
      <w:tr w:rsidR="00894FA1" w14:paraId="3E4DC8A0" w14:textId="77777777" w:rsidTr="00894FA1">
        <w:tc>
          <w:tcPr>
            <w:tcW w:w="1093" w:type="dxa"/>
            <w:tcBorders>
              <w:left w:val="single" w:sz="18" w:space="0" w:color="auto"/>
              <w:right w:val="single" w:sz="18" w:space="0" w:color="auto"/>
            </w:tcBorders>
          </w:tcPr>
          <w:p w14:paraId="73BBECAB" w14:textId="226608F5" w:rsidR="00894FA1" w:rsidRDefault="00894FA1" w:rsidP="00FD1497">
            <w:pPr>
              <w:rPr>
                <w:sz w:val="24"/>
                <w:szCs w:val="24"/>
              </w:rPr>
            </w:pPr>
            <w:r>
              <w:rPr>
                <w:sz w:val="24"/>
                <w:szCs w:val="24"/>
              </w:rPr>
              <w:t>Context</w:t>
            </w:r>
          </w:p>
        </w:tc>
        <w:tc>
          <w:tcPr>
            <w:tcW w:w="2438" w:type="dxa"/>
            <w:tcBorders>
              <w:left w:val="single" w:sz="18" w:space="0" w:color="auto"/>
            </w:tcBorders>
          </w:tcPr>
          <w:p w14:paraId="0B735057" w14:textId="35EAC505" w:rsidR="00894FA1" w:rsidRPr="00711E2B" w:rsidRDefault="00894FA1" w:rsidP="00FD1497">
            <w:pPr>
              <w:jc w:val="center"/>
              <w:rPr>
                <w:sz w:val="18"/>
                <w:szCs w:val="18"/>
              </w:rPr>
            </w:pPr>
            <w:r>
              <w:rPr>
                <w:sz w:val="18"/>
                <w:szCs w:val="18"/>
              </w:rPr>
              <w:t>Voor de lezer is het onduidelijk wat deze bingo nu eigenlijk inhoudt</w:t>
            </w:r>
          </w:p>
        </w:tc>
        <w:tc>
          <w:tcPr>
            <w:tcW w:w="2438" w:type="dxa"/>
          </w:tcPr>
          <w:p w14:paraId="61DDC297" w14:textId="1C5383DA" w:rsidR="00894FA1" w:rsidRPr="00711E2B" w:rsidRDefault="00894FA1" w:rsidP="00FD1497">
            <w:pPr>
              <w:jc w:val="center"/>
              <w:rPr>
                <w:sz w:val="18"/>
                <w:szCs w:val="18"/>
              </w:rPr>
            </w:pPr>
            <w:r>
              <w:rPr>
                <w:sz w:val="18"/>
                <w:szCs w:val="18"/>
              </w:rPr>
              <w:t xml:space="preserve">Voor de lezer is het duidelijk </w:t>
            </w:r>
            <w:r w:rsidR="005E6B4D">
              <w:rPr>
                <w:sz w:val="18"/>
                <w:szCs w:val="18"/>
              </w:rPr>
              <w:t>waar de bingokaart voor bedoeld is en over welk discours het gaat</w:t>
            </w:r>
          </w:p>
        </w:tc>
        <w:tc>
          <w:tcPr>
            <w:tcW w:w="2438" w:type="dxa"/>
          </w:tcPr>
          <w:p w14:paraId="137F0269" w14:textId="5F4A3E2A" w:rsidR="00894FA1" w:rsidRPr="00711E2B" w:rsidRDefault="00894FA1" w:rsidP="00FD1497">
            <w:pPr>
              <w:jc w:val="center"/>
              <w:rPr>
                <w:sz w:val="18"/>
                <w:szCs w:val="18"/>
              </w:rPr>
            </w:pPr>
          </w:p>
        </w:tc>
      </w:tr>
      <w:tr w:rsidR="00894FA1" w14:paraId="285C707F" w14:textId="77777777" w:rsidTr="00894FA1">
        <w:tc>
          <w:tcPr>
            <w:tcW w:w="1093" w:type="dxa"/>
            <w:tcBorders>
              <w:left w:val="single" w:sz="18" w:space="0" w:color="auto"/>
              <w:bottom w:val="single" w:sz="18" w:space="0" w:color="auto"/>
              <w:right w:val="single" w:sz="18" w:space="0" w:color="auto"/>
            </w:tcBorders>
          </w:tcPr>
          <w:p w14:paraId="06849D38" w14:textId="4BE2671E" w:rsidR="00894FA1" w:rsidRDefault="00894FA1" w:rsidP="00FD1497">
            <w:pPr>
              <w:rPr>
                <w:sz w:val="24"/>
                <w:szCs w:val="24"/>
              </w:rPr>
            </w:pPr>
            <w:r>
              <w:rPr>
                <w:sz w:val="24"/>
                <w:szCs w:val="24"/>
              </w:rPr>
              <w:t>Grootte</w:t>
            </w:r>
          </w:p>
        </w:tc>
        <w:tc>
          <w:tcPr>
            <w:tcW w:w="2438" w:type="dxa"/>
            <w:tcBorders>
              <w:left w:val="single" w:sz="18" w:space="0" w:color="auto"/>
            </w:tcBorders>
          </w:tcPr>
          <w:p w14:paraId="28901B34" w14:textId="2ED94A5B" w:rsidR="00894FA1" w:rsidRDefault="00894FA1" w:rsidP="00FD1497">
            <w:pPr>
              <w:jc w:val="center"/>
              <w:rPr>
                <w:sz w:val="18"/>
                <w:szCs w:val="18"/>
              </w:rPr>
            </w:pPr>
            <w:r>
              <w:rPr>
                <w:sz w:val="18"/>
                <w:szCs w:val="18"/>
              </w:rPr>
              <w:t xml:space="preserve">De bingokaart is praktisch moeilijk speelbaar omdat er geen diagonalen zijn </w:t>
            </w:r>
          </w:p>
        </w:tc>
        <w:tc>
          <w:tcPr>
            <w:tcW w:w="2438" w:type="dxa"/>
          </w:tcPr>
          <w:p w14:paraId="3B7053A9" w14:textId="0EB88DE5" w:rsidR="00894FA1" w:rsidRDefault="00894FA1" w:rsidP="00FD1497">
            <w:pPr>
              <w:jc w:val="center"/>
              <w:rPr>
                <w:sz w:val="18"/>
                <w:szCs w:val="18"/>
              </w:rPr>
            </w:pPr>
            <w:r>
              <w:rPr>
                <w:sz w:val="18"/>
                <w:szCs w:val="18"/>
              </w:rPr>
              <w:t>De bingokaart heeft een grootte van 3x3, 4x4 of 5x5</w:t>
            </w:r>
          </w:p>
        </w:tc>
        <w:tc>
          <w:tcPr>
            <w:tcW w:w="2438" w:type="dxa"/>
          </w:tcPr>
          <w:p w14:paraId="5F4655F5" w14:textId="77777777" w:rsidR="00894FA1" w:rsidRPr="00711E2B" w:rsidRDefault="00894FA1" w:rsidP="00FD1497">
            <w:pPr>
              <w:jc w:val="center"/>
              <w:rPr>
                <w:sz w:val="18"/>
                <w:szCs w:val="18"/>
              </w:rPr>
            </w:pPr>
          </w:p>
        </w:tc>
      </w:tr>
    </w:tbl>
    <w:p w14:paraId="4916682F" w14:textId="77777777" w:rsidR="00A61C55" w:rsidRDefault="00A61C55" w:rsidP="00A61C55">
      <w:pPr>
        <w:rPr>
          <w:sz w:val="24"/>
          <w:szCs w:val="24"/>
        </w:rPr>
      </w:pPr>
    </w:p>
    <w:p w14:paraId="2DED2C8A" w14:textId="77777777" w:rsidR="00231585" w:rsidRDefault="00231585"/>
    <w:sectPr w:rsidR="0023158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Simon Demoen" w:date="2025-05-24T15:03:00Z" w:initials="SD">
    <w:p w14:paraId="65E6D88F" w14:textId="77777777" w:rsidR="003D228E" w:rsidRDefault="003D228E" w:rsidP="003D228E">
      <w:pPr>
        <w:pStyle w:val="Tekstopmerking"/>
      </w:pPr>
      <w:r>
        <w:rPr>
          <w:rStyle w:val="Verwijzingopmerking"/>
        </w:rPr>
        <w:annotationRef/>
      </w:r>
      <w:r>
        <w:t>Dit hoeft niet allebei.</w:t>
      </w:r>
      <w:r>
        <w:br/>
        <w:t>Je kan je leerlingen vragen om een onderzoek uit te voeren en dat rechtstreeks om te zetten in een bingokaart.</w:t>
      </w:r>
      <w:r>
        <w:br/>
        <w:t>Je kan ook enkel de mini-onderzoekspaper laten schrijven.</w:t>
      </w:r>
    </w:p>
  </w:comment>
  <w:comment w:id="1" w:author="Simon Demoen" w:date="2025-05-24T15:05:00Z" w:initials="SD">
    <w:p w14:paraId="23268C36" w14:textId="77777777" w:rsidR="003D228E" w:rsidRDefault="003D228E" w:rsidP="003D228E">
      <w:pPr>
        <w:pStyle w:val="Tekstopmerking"/>
      </w:pPr>
      <w:r>
        <w:rPr>
          <w:rStyle w:val="Verwijzingopmerking"/>
        </w:rPr>
        <w:annotationRef/>
      </w:r>
      <w:r>
        <w:t>Je kan dit individueel laten schrijven of in duo. Ik raad aan om alles individueel te laten schrijven.</w:t>
      </w:r>
    </w:p>
  </w:comment>
  <w:comment w:id="2" w:author="Simon Demoen" w:date="2025-05-24T15:19:00Z" w:initials="SD">
    <w:p w14:paraId="3C222F13" w14:textId="77777777" w:rsidR="00A24B25" w:rsidRDefault="00A24B25" w:rsidP="00A24B25">
      <w:pPr>
        <w:pStyle w:val="Tekstopmerking"/>
      </w:pPr>
      <w:r>
        <w:rPr>
          <w:rStyle w:val="Verwijzingopmerking"/>
        </w:rPr>
        <w:annotationRef/>
      </w:r>
      <w:r>
        <w:t>Laat leerlingen hier tijdens lessen aan werken.</w:t>
      </w:r>
    </w:p>
    <w:p w14:paraId="3A8FB195" w14:textId="77777777" w:rsidR="00A24B25" w:rsidRDefault="00A24B25" w:rsidP="00A24B25">
      <w:pPr>
        <w:pStyle w:val="Tekstopmerking"/>
      </w:pPr>
      <w:r>
        <w:t>Bijvoorbeeld: Eén les voor het onderzoek, de rest werken ze thuis af. Eén les voor het schrijven, de rest werken ze thuis af.</w:t>
      </w:r>
    </w:p>
  </w:comment>
  <w:comment w:id="3" w:author="Simon Demoen" w:date="2025-05-24T15:20:00Z" w:initials="SD">
    <w:p w14:paraId="3891AE9F" w14:textId="77777777" w:rsidR="00A24B25" w:rsidRDefault="00A24B25" w:rsidP="00A24B25">
      <w:pPr>
        <w:pStyle w:val="Tekstopmerking"/>
      </w:pPr>
      <w:r>
        <w:rPr>
          <w:rStyle w:val="Verwijzingopmerking"/>
        </w:rPr>
        <w:annotationRef/>
      </w:r>
      <w:r>
        <w:t>Veel voordelen: je kan hen begeleiden bij moeilijke stappen in het proces, je kan hen feedback geven, en je maakt de drempel minder groot om eraan te beginnen. Ook heb je meer controle hoe je leerlingen omgaan met AI-gebruik.</w:t>
      </w:r>
    </w:p>
  </w:comment>
  <w:comment w:id="4" w:author="Simon Demoen" w:date="2025-05-24T15:20:00Z" w:initials="SD">
    <w:p w14:paraId="4B393B54" w14:textId="77777777" w:rsidR="00A24B25" w:rsidRDefault="00A24B25" w:rsidP="00A24B25">
      <w:pPr>
        <w:pStyle w:val="Tekstopmerking"/>
      </w:pPr>
      <w:r>
        <w:rPr>
          <w:rStyle w:val="Verwijzingopmerking"/>
        </w:rPr>
        <w:annotationRef/>
      </w:r>
      <w:r>
        <w:t>Wil je dat ze alles in de les doen (onderzoek + paper), dan heb je minstens 4 à 5 lessen nodig.</w:t>
      </w:r>
    </w:p>
  </w:comment>
  <w:comment w:id="5" w:author="Simon Demoen" w:date="2025-05-24T15:09:00Z" w:initials="SD">
    <w:p w14:paraId="6ACF4904" w14:textId="274B06E0" w:rsidR="003D228E" w:rsidRDefault="003D228E" w:rsidP="003D228E">
      <w:pPr>
        <w:pStyle w:val="Tekstopmerking"/>
      </w:pPr>
      <w:r>
        <w:rPr>
          <w:rStyle w:val="Verwijzingopmerking"/>
        </w:rPr>
        <w:annotationRef/>
      </w:r>
      <w:r>
        <w:t>Tips voor minimale word count:</w:t>
      </w:r>
      <w:r>
        <w:br/>
        <w:t>Ik werkte met een minimale word count van 1200 woorden voor de hele paper. Sommigen gingen daar ver boven, anderen hadden echt moeite om aan 1200 woorden te komen.</w:t>
      </w:r>
    </w:p>
  </w:comment>
  <w:comment w:id="6" w:author="Simon Demoen" w:date="2025-05-24T15:10:00Z" w:initials="SD">
    <w:p w14:paraId="0AAD6BA0" w14:textId="77777777" w:rsidR="003D228E" w:rsidRDefault="003D228E" w:rsidP="003D228E">
      <w:pPr>
        <w:pStyle w:val="Tekstopmerking"/>
      </w:pPr>
      <w:r>
        <w:rPr>
          <w:rStyle w:val="Verwijzingopmerking"/>
        </w:rPr>
        <w:annotationRef/>
      </w:r>
      <w:r>
        <w:t xml:space="preserve">Je kan ook enkel een minimale word count geven voor </w:t>
      </w:r>
      <w:r>
        <w:rPr>
          <w:b/>
          <w:bCs/>
        </w:rPr>
        <w:t>een deel van de paper (bv. de resultaten moeten minstens 600 woorden zijn).</w:t>
      </w:r>
      <w:r>
        <w:t xml:space="preserve"> Zo weten leerlingen waar het zwaartepunt van de paper ligt.</w:t>
      </w:r>
      <w:r>
        <w:br/>
        <w:t>Andere onderdelen van de paper hebben dan geen minimale word count, maar in de rubric evalueer je wel hoe goed deze onderdelen zijn geschreven. Zo voorkom je dat leerlingen zich blindstaren op die minimale word count.</w:t>
      </w:r>
    </w:p>
  </w:comment>
  <w:comment w:id="7" w:author="Simon Demoen" w:date="2025-05-24T15:12:00Z" w:initials="SD">
    <w:p w14:paraId="27D3B654" w14:textId="77777777" w:rsidR="000B2DF1" w:rsidRDefault="000B2DF1" w:rsidP="000B2DF1">
      <w:pPr>
        <w:pStyle w:val="Tekstopmerking"/>
      </w:pPr>
      <w:r>
        <w:rPr>
          <w:rStyle w:val="Verwijzingopmerking"/>
        </w:rPr>
        <w:annotationRef/>
      </w:r>
      <w:r>
        <w:t>Ik werk graag met rubrics in Microsoft Teams en heb de paper daarom in Teams geëvalueerd.</w:t>
      </w:r>
      <w:r>
        <w:br/>
        <w:t>Je kan de rubric uiteraard aanpassen of op een andere manier evalueren.</w:t>
      </w:r>
    </w:p>
  </w:comment>
  <w:comment w:id="8" w:author="Simon Demoen" w:date="2025-05-24T15:23:00Z" w:initials="SD">
    <w:p w14:paraId="6E5496E7" w14:textId="77777777" w:rsidR="00774BA3" w:rsidRDefault="00774BA3" w:rsidP="00774BA3">
      <w:pPr>
        <w:pStyle w:val="Tekstopmerking"/>
      </w:pPr>
      <w:r>
        <w:rPr>
          <w:rStyle w:val="Verwijzingopmerking"/>
        </w:rPr>
        <w:annotationRef/>
      </w:r>
      <w:r>
        <w:t>Mocht je de rubric op papier evalueren, dan omcirkel je wat van toepassing is, en noteer je ernaast wat dat betekent voor de score.</w:t>
      </w:r>
    </w:p>
  </w:comment>
  <w:comment w:id="9" w:author="Simon Demoen" w:date="2025-05-24T15:21:00Z" w:initials="SD">
    <w:p w14:paraId="77E0B759" w14:textId="7E01AF29" w:rsidR="00774BA3" w:rsidRDefault="00774BA3" w:rsidP="00774BA3">
      <w:pPr>
        <w:pStyle w:val="Tekstopmerking"/>
      </w:pPr>
      <w:r>
        <w:rPr>
          <w:rStyle w:val="Verwijzingopmerking"/>
        </w:rPr>
        <w:annotationRef/>
      </w:r>
      <w:r>
        <w:t>Maak hier afspraken over: welke gevolgen zijn er als iets te laat wordt ingediend?</w:t>
      </w:r>
    </w:p>
  </w:comment>
  <w:comment w:id="10" w:author="Simon Demoen" w:date="2025-05-24T15:22:00Z" w:initials="SD">
    <w:p w14:paraId="6A8D9687" w14:textId="77777777" w:rsidR="00774BA3" w:rsidRDefault="00774BA3" w:rsidP="00774BA3">
      <w:pPr>
        <w:pStyle w:val="Tekstopmerking"/>
      </w:pPr>
      <w:r>
        <w:rPr>
          <w:rStyle w:val="Verwijzingopmerking"/>
        </w:rPr>
        <w:annotationRef/>
      </w:r>
      <w:r>
        <w:t>Maak hier afspraken over (in het verlengde van eventuele schoolbrede afspraken). Welke gevolgen zijn er? Welk AI-gebruik kan wél?</w:t>
      </w:r>
    </w:p>
  </w:comment>
  <w:comment w:id="11" w:author="Simon Demoen" w:date="2025-05-24T15:16:00Z" w:initials="SD">
    <w:p w14:paraId="1016CA3F" w14:textId="65E070CF" w:rsidR="00A24B25" w:rsidRDefault="00A24B25" w:rsidP="00A24B25">
      <w:pPr>
        <w:pStyle w:val="Tekstopmerking"/>
      </w:pPr>
      <w:r>
        <w:rPr>
          <w:rStyle w:val="Verwijzingopmerking"/>
        </w:rPr>
        <w:annotationRef/>
      </w:r>
      <w:r>
        <w:t>Het leuke hieraan is dat je alle bingokaarten van de klas uiteindelijk kan printen en ophangen in een lokaal of een gang.</w:t>
      </w:r>
    </w:p>
  </w:comment>
  <w:comment w:id="12" w:author="Simon Demoen" w:date="2025-05-24T15:24:00Z" w:initials="SD">
    <w:p w14:paraId="21A9A4FE" w14:textId="77777777" w:rsidR="00774BA3" w:rsidRDefault="00774BA3" w:rsidP="00774BA3">
      <w:pPr>
        <w:pStyle w:val="Tekstopmerking"/>
      </w:pPr>
      <w:r>
        <w:rPr>
          <w:rStyle w:val="Verwijzingopmerking"/>
        </w:rPr>
        <w:annotationRef/>
      </w:r>
      <w:r>
        <w:t>Je kan leerlingen hier een les voor geven. Wie niet klaar is, werkt thuis af.</w:t>
      </w:r>
    </w:p>
  </w:comment>
  <w:comment w:id="13" w:author="Simon Demoen" w:date="2025-05-24T15:16:00Z" w:initials="SD">
    <w:p w14:paraId="6C9C7C2B" w14:textId="66B1DF86" w:rsidR="00A24B25" w:rsidRDefault="00A24B25" w:rsidP="00A24B25">
      <w:pPr>
        <w:pStyle w:val="Tekstopmerking"/>
      </w:pPr>
      <w:r>
        <w:rPr>
          <w:rStyle w:val="Verwijzingopmerking"/>
        </w:rPr>
        <w:annotationRef/>
      </w:r>
      <w:r>
        <w:t>Ook hier kan je de rubric uiteraard aanpassen.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5E6D88F" w15:done="0"/>
  <w15:commentEx w15:paraId="23268C36" w15:done="0"/>
  <w15:commentEx w15:paraId="3A8FB195" w15:done="0"/>
  <w15:commentEx w15:paraId="3891AE9F" w15:paraIdParent="3A8FB195" w15:done="0"/>
  <w15:commentEx w15:paraId="4B393B54" w15:paraIdParent="3A8FB195" w15:done="0"/>
  <w15:commentEx w15:paraId="6ACF4904" w15:done="0"/>
  <w15:commentEx w15:paraId="0AAD6BA0" w15:paraIdParent="6ACF4904" w15:done="0"/>
  <w15:commentEx w15:paraId="27D3B654" w15:done="0"/>
  <w15:commentEx w15:paraId="6E5496E7" w15:done="0"/>
  <w15:commentEx w15:paraId="77E0B759" w15:done="0"/>
  <w15:commentEx w15:paraId="6A8D9687" w15:done="0"/>
  <w15:commentEx w15:paraId="1016CA3F" w15:done="0"/>
  <w15:commentEx w15:paraId="21A9A4FE" w15:paraIdParent="1016CA3F" w15:done="0"/>
  <w15:commentEx w15:paraId="6C9C7C2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021D784" w16cex:dateUtc="2025-05-24T13:03:00Z"/>
  <w16cex:commentExtensible w16cex:durableId="181227B6" w16cex:dateUtc="2025-05-24T13:05:00Z"/>
  <w16cex:commentExtensible w16cex:durableId="0DD3CB73" w16cex:dateUtc="2025-05-24T13:19:00Z"/>
  <w16cex:commentExtensible w16cex:durableId="2D7948FD" w16cex:dateUtc="2025-05-24T13:20:00Z"/>
  <w16cex:commentExtensible w16cex:durableId="405E4939" w16cex:dateUtc="2025-05-24T13:20:00Z"/>
  <w16cex:commentExtensible w16cex:durableId="3AA54BC4" w16cex:dateUtc="2025-05-24T13:09:00Z"/>
  <w16cex:commentExtensible w16cex:durableId="27C4CDB7" w16cex:dateUtc="2025-05-24T13:10:00Z"/>
  <w16cex:commentExtensible w16cex:durableId="27DEAE49" w16cex:dateUtc="2025-05-24T13:12:00Z"/>
  <w16cex:commentExtensible w16cex:durableId="5A17BF0E" w16cex:dateUtc="2025-05-24T13:23:00Z"/>
  <w16cex:commentExtensible w16cex:durableId="5C7B16A8" w16cex:dateUtc="2025-05-24T13:21:00Z"/>
  <w16cex:commentExtensible w16cex:durableId="553988C8" w16cex:dateUtc="2025-05-24T13:22:00Z"/>
  <w16cex:commentExtensible w16cex:durableId="3209708F" w16cex:dateUtc="2025-05-24T13:16:00Z"/>
  <w16cex:commentExtensible w16cex:durableId="3CD4A034" w16cex:dateUtc="2025-05-24T13:24:00Z"/>
  <w16cex:commentExtensible w16cex:durableId="07927338" w16cex:dateUtc="2025-05-24T13: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5E6D88F" w16cid:durableId="1021D784"/>
  <w16cid:commentId w16cid:paraId="23268C36" w16cid:durableId="181227B6"/>
  <w16cid:commentId w16cid:paraId="3A8FB195" w16cid:durableId="0DD3CB73"/>
  <w16cid:commentId w16cid:paraId="3891AE9F" w16cid:durableId="2D7948FD"/>
  <w16cid:commentId w16cid:paraId="4B393B54" w16cid:durableId="405E4939"/>
  <w16cid:commentId w16cid:paraId="6ACF4904" w16cid:durableId="3AA54BC4"/>
  <w16cid:commentId w16cid:paraId="0AAD6BA0" w16cid:durableId="27C4CDB7"/>
  <w16cid:commentId w16cid:paraId="27D3B654" w16cid:durableId="27DEAE49"/>
  <w16cid:commentId w16cid:paraId="6E5496E7" w16cid:durableId="5A17BF0E"/>
  <w16cid:commentId w16cid:paraId="77E0B759" w16cid:durableId="5C7B16A8"/>
  <w16cid:commentId w16cid:paraId="6A8D9687" w16cid:durableId="553988C8"/>
  <w16cid:commentId w16cid:paraId="1016CA3F" w16cid:durableId="3209708F"/>
  <w16cid:commentId w16cid:paraId="21A9A4FE" w16cid:durableId="3CD4A034"/>
  <w16cid:commentId w16cid:paraId="6C9C7C2B" w16cid:durableId="0792733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4E37BF"/>
    <w:multiLevelType w:val="hybridMultilevel"/>
    <w:tmpl w:val="678E32C6"/>
    <w:lvl w:ilvl="0" w:tplc="0813000F">
      <w:start w:val="1"/>
      <w:numFmt w:val="decimal"/>
      <w:lvlText w:val="%1."/>
      <w:lvlJc w:val="left"/>
      <w:pPr>
        <w:ind w:left="360" w:hanging="360"/>
      </w:pPr>
      <w:rPr>
        <w:rFonts w:hint="default"/>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 w15:restartNumberingAfterBreak="0">
    <w:nsid w:val="17670B69"/>
    <w:multiLevelType w:val="hybridMultilevel"/>
    <w:tmpl w:val="7E8403FE"/>
    <w:lvl w:ilvl="0" w:tplc="57ACF068">
      <w:start w:val="1"/>
      <w:numFmt w:val="bullet"/>
      <w:lvlText w:val=""/>
      <w:lvlJc w:val="left"/>
      <w:pPr>
        <w:ind w:left="720" w:hanging="360"/>
      </w:pPr>
      <w:rPr>
        <w:rFonts w:ascii="Wingdings" w:eastAsiaTheme="minorHAnsi" w:hAnsi="Wingdings"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5FE234A8"/>
    <w:multiLevelType w:val="hybridMultilevel"/>
    <w:tmpl w:val="4FFE5B94"/>
    <w:lvl w:ilvl="0" w:tplc="9A484966">
      <w:start w:val="3"/>
      <w:numFmt w:val="bullet"/>
      <w:lvlText w:val="-"/>
      <w:lvlJc w:val="left"/>
      <w:pPr>
        <w:ind w:left="360" w:hanging="360"/>
      </w:pPr>
      <w:rPr>
        <w:rFonts w:ascii="Calibri" w:eastAsiaTheme="minorHAnsi" w:hAnsi="Calibri" w:cs="Calibri"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 w15:restartNumberingAfterBreak="0">
    <w:nsid w:val="64613CA6"/>
    <w:multiLevelType w:val="hybridMultilevel"/>
    <w:tmpl w:val="13F05CA0"/>
    <w:lvl w:ilvl="0" w:tplc="0813000F">
      <w:start w:val="1"/>
      <w:numFmt w:val="decimal"/>
      <w:lvlText w:val="%1."/>
      <w:lvlJc w:val="left"/>
      <w:pPr>
        <w:ind w:left="360" w:hanging="360"/>
      </w:pPr>
      <w:rPr>
        <w:rFonts w:hint="default"/>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4" w15:restartNumberingAfterBreak="0">
    <w:nsid w:val="69176DD5"/>
    <w:multiLevelType w:val="hybridMultilevel"/>
    <w:tmpl w:val="20642544"/>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76C93FE5"/>
    <w:multiLevelType w:val="hybridMultilevel"/>
    <w:tmpl w:val="F544D2B6"/>
    <w:lvl w:ilvl="0" w:tplc="0813000F">
      <w:start w:val="1"/>
      <w:numFmt w:val="decimal"/>
      <w:lvlText w:val="%1."/>
      <w:lvlJc w:val="left"/>
      <w:pPr>
        <w:ind w:left="360" w:hanging="360"/>
      </w:pPr>
      <w:rPr>
        <w:rFonts w:hint="default"/>
      </w:rPr>
    </w:lvl>
    <w:lvl w:ilvl="1" w:tplc="08130019">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num w:numId="1" w16cid:durableId="1889611053">
    <w:abstractNumId w:val="2"/>
  </w:num>
  <w:num w:numId="2" w16cid:durableId="1557473325">
    <w:abstractNumId w:val="3"/>
  </w:num>
  <w:num w:numId="3" w16cid:durableId="1094280324">
    <w:abstractNumId w:val="5"/>
  </w:num>
  <w:num w:numId="4" w16cid:durableId="2073653623">
    <w:abstractNumId w:val="1"/>
  </w:num>
  <w:num w:numId="5" w16cid:durableId="1892885714">
    <w:abstractNumId w:val="0"/>
  </w:num>
  <w:num w:numId="6" w16cid:durableId="1091314893">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imon Demoen">
    <w15:presenceInfo w15:providerId="AD" w15:userId="S::simon.demoen@sintlievenscollege.be::cb408113-ce78-4493-9401-6dbcebfb8e5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C55"/>
    <w:rsid w:val="000B2DF1"/>
    <w:rsid w:val="001A57D3"/>
    <w:rsid w:val="00214067"/>
    <w:rsid w:val="00231585"/>
    <w:rsid w:val="002A0BFE"/>
    <w:rsid w:val="0035376D"/>
    <w:rsid w:val="00371DD7"/>
    <w:rsid w:val="0038700A"/>
    <w:rsid w:val="003B2BA7"/>
    <w:rsid w:val="003C2AFC"/>
    <w:rsid w:val="003D228E"/>
    <w:rsid w:val="00512917"/>
    <w:rsid w:val="005C22C0"/>
    <w:rsid w:val="005E1990"/>
    <w:rsid w:val="005E1E1B"/>
    <w:rsid w:val="005E6B4D"/>
    <w:rsid w:val="00630582"/>
    <w:rsid w:val="00774BA3"/>
    <w:rsid w:val="00827D78"/>
    <w:rsid w:val="008462FD"/>
    <w:rsid w:val="00894FA1"/>
    <w:rsid w:val="009E6DCB"/>
    <w:rsid w:val="00A24B25"/>
    <w:rsid w:val="00A300C6"/>
    <w:rsid w:val="00A425FE"/>
    <w:rsid w:val="00A61C55"/>
    <w:rsid w:val="00A8653B"/>
    <w:rsid w:val="00C97777"/>
    <w:rsid w:val="00CA087A"/>
    <w:rsid w:val="00CD2860"/>
    <w:rsid w:val="00CF229D"/>
    <w:rsid w:val="00ED7869"/>
    <w:rsid w:val="00F64B05"/>
    <w:rsid w:val="00FC126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46A74"/>
  <w15:chartTrackingRefBased/>
  <w15:docId w15:val="{11039836-11DE-439F-9EC4-2ED301C37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kern w:val="2"/>
        <w:sz w:val="22"/>
        <w:szCs w:val="22"/>
        <w:lang w:val="nl-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61C55"/>
  </w:style>
  <w:style w:type="paragraph" w:styleId="Kop1">
    <w:name w:val="heading 1"/>
    <w:basedOn w:val="Standaard"/>
    <w:next w:val="Standaard"/>
    <w:link w:val="Kop1Char"/>
    <w:uiPriority w:val="9"/>
    <w:qFormat/>
    <w:rsid w:val="00A61C5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A61C5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A61C55"/>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A61C55"/>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Kop5">
    <w:name w:val="heading 5"/>
    <w:basedOn w:val="Standaard"/>
    <w:next w:val="Standaard"/>
    <w:link w:val="Kop5Char"/>
    <w:uiPriority w:val="9"/>
    <w:semiHidden/>
    <w:unhideWhenUsed/>
    <w:qFormat/>
    <w:rsid w:val="00A61C55"/>
    <w:pPr>
      <w:keepNext/>
      <w:keepLines/>
      <w:spacing w:before="80" w:after="40"/>
      <w:outlineLvl w:val="4"/>
    </w:pPr>
    <w:rPr>
      <w:rFonts w:asciiTheme="minorHAnsi" w:eastAsiaTheme="majorEastAsia" w:hAnsiTheme="minorHAnsi" w:cstheme="majorBidi"/>
      <w:color w:val="0F4761" w:themeColor="accent1" w:themeShade="BF"/>
    </w:rPr>
  </w:style>
  <w:style w:type="paragraph" w:styleId="Kop6">
    <w:name w:val="heading 6"/>
    <w:basedOn w:val="Standaard"/>
    <w:next w:val="Standaard"/>
    <w:link w:val="Kop6Char"/>
    <w:uiPriority w:val="9"/>
    <w:semiHidden/>
    <w:unhideWhenUsed/>
    <w:qFormat/>
    <w:rsid w:val="00A61C55"/>
    <w:pPr>
      <w:keepNext/>
      <w:keepLines/>
      <w:spacing w:before="40" w:after="0"/>
      <w:outlineLvl w:val="5"/>
    </w:pPr>
    <w:rPr>
      <w:rFonts w:asciiTheme="minorHAnsi" w:eastAsiaTheme="majorEastAsia" w:hAnsiTheme="minorHAnsi" w:cstheme="majorBidi"/>
      <w:i/>
      <w:iCs/>
      <w:color w:val="595959" w:themeColor="text1" w:themeTint="A6"/>
    </w:rPr>
  </w:style>
  <w:style w:type="paragraph" w:styleId="Kop7">
    <w:name w:val="heading 7"/>
    <w:basedOn w:val="Standaard"/>
    <w:next w:val="Standaard"/>
    <w:link w:val="Kop7Char"/>
    <w:uiPriority w:val="9"/>
    <w:semiHidden/>
    <w:unhideWhenUsed/>
    <w:qFormat/>
    <w:rsid w:val="00A61C55"/>
    <w:pPr>
      <w:keepNext/>
      <w:keepLines/>
      <w:spacing w:before="40" w:after="0"/>
      <w:outlineLvl w:val="6"/>
    </w:pPr>
    <w:rPr>
      <w:rFonts w:asciiTheme="minorHAnsi" w:eastAsiaTheme="majorEastAsia" w:hAnsiTheme="minorHAnsi" w:cstheme="majorBidi"/>
      <w:color w:val="595959" w:themeColor="text1" w:themeTint="A6"/>
    </w:rPr>
  </w:style>
  <w:style w:type="paragraph" w:styleId="Kop8">
    <w:name w:val="heading 8"/>
    <w:basedOn w:val="Standaard"/>
    <w:next w:val="Standaard"/>
    <w:link w:val="Kop8Char"/>
    <w:uiPriority w:val="9"/>
    <w:semiHidden/>
    <w:unhideWhenUsed/>
    <w:qFormat/>
    <w:rsid w:val="00A61C55"/>
    <w:pPr>
      <w:keepNext/>
      <w:keepLines/>
      <w:spacing w:after="0"/>
      <w:outlineLvl w:val="7"/>
    </w:pPr>
    <w:rPr>
      <w:rFonts w:asciiTheme="minorHAnsi" w:eastAsiaTheme="majorEastAsia" w:hAnsiTheme="minorHAnsi" w:cstheme="majorBidi"/>
      <w:i/>
      <w:iCs/>
      <w:color w:val="272727" w:themeColor="text1" w:themeTint="D8"/>
    </w:rPr>
  </w:style>
  <w:style w:type="paragraph" w:styleId="Kop9">
    <w:name w:val="heading 9"/>
    <w:basedOn w:val="Standaard"/>
    <w:next w:val="Standaard"/>
    <w:link w:val="Kop9Char"/>
    <w:uiPriority w:val="9"/>
    <w:semiHidden/>
    <w:unhideWhenUsed/>
    <w:qFormat/>
    <w:rsid w:val="00A61C55"/>
    <w:pPr>
      <w:keepNext/>
      <w:keepLines/>
      <w:spacing w:after="0"/>
      <w:outlineLvl w:val="8"/>
    </w:pPr>
    <w:rPr>
      <w:rFonts w:asciiTheme="minorHAnsi" w:eastAsiaTheme="majorEastAsia" w:hAnsiTheme="minorHAnsi"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61C55"/>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A61C55"/>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A61C55"/>
    <w:rPr>
      <w:rFonts w:asciiTheme="minorHAnsi" w:eastAsiaTheme="majorEastAsia" w:hAnsiTheme="minorHAnsi" w:cstheme="majorBidi"/>
      <w:color w:val="0F4761" w:themeColor="accent1" w:themeShade="BF"/>
      <w:sz w:val="28"/>
      <w:szCs w:val="28"/>
    </w:rPr>
  </w:style>
  <w:style w:type="character" w:customStyle="1" w:styleId="Kop4Char">
    <w:name w:val="Kop 4 Char"/>
    <w:basedOn w:val="Standaardalinea-lettertype"/>
    <w:link w:val="Kop4"/>
    <w:uiPriority w:val="9"/>
    <w:semiHidden/>
    <w:rsid w:val="00A61C55"/>
    <w:rPr>
      <w:rFonts w:asciiTheme="minorHAnsi" w:eastAsiaTheme="majorEastAsia" w:hAnsiTheme="minorHAnsi" w:cstheme="majorBidi"/>
      <w:i/>
      <w:iCs/>
      <w:color w:val="0F4761" w:themeColor="accent1" w:themeShade="BF"/>
    </w:rPr>
  </w:style>
  <w:style w:type="character" w:customStyle="1" w:styleId="Kop5Char">
    <w:name w:val="Kop 5 Char"/>
    <w:basedOn w:val="Standaardalinea-lettertype"/>
    <w:link w:val="Kop5"/>
    <w:uiPriority w:val="9"/>
    <w:semiHidden/>
    <w:rsid w:val="00A61C55"/>
    <w:rPr>
      <w:rFonts w:asciiTheme="minorHAnsi" w:eastAsiaTheme="majorEastAsia" w:hAnsiTheme="minorHAnsi" w:cstheme="majorBidi"/>
      <w:color w:val="0F4761" w:themeColor="accent1" w:themeShade="BF"/>
    </w:rPr>
  </w:style>
  <w:style w:type="character" w:customStyle="1" w:styleId="Kop6Char">
    <w:name w:val="Kop 6 Char"/>
    <w:basedOn w:val="Standaardalinea-lettertype"/>
    <w:link w:val="Kop6"/>
    <w:uiPriority w:val="9"/>
    <w:semiHidden/>
    <w:rsid w:val="00A61C55"/>
    <w:rPr>
      <w:rFonts w:asciiTheme="minorHAnsi" w:eastAsiaTheme="majorEastAsia" w:hAnsiTheme="minorHAnsi" w:cstheme="majorBidi"/>
      <w:i/>
      <w:iCs/>
      <w:color w:val="595959" w:themeColor="text1" w:themeTint="A6"/>
    </w:rPr>
  </w:style>
  <w:style w:type="character" w:customStyle="1" w:styleId="Kop7Char">
    <w:name w:val="Kop 7 Char"/>
    <w:basedOn w:val="Standaardalinea-lettertype"/>
    <w:link w:val="Kop7"/>
    <w:uiPriority w:val="9"/>
    <w:semiHidden/>
    <w:rsid w:val="00A61C55"/>
    <w:rPr>
      <w:rFonts w:asciiTheme="minorHAnsi" w:eastAsiaTheme="majorEastAsia" w:hAnsiTheme="minorHAnsi" w:cstheme="majorBidi"/>
      <w:color w:val="595959" w:themeColor="text1" w:themeTint="A6"/>
    </w:rPr>
  </w:style>
  <w:style w:type="character" w:customStyle="1" w:styleId="Kop8Char">
    <w:name w:val="Kop 8 Char"/>
    <w:basedOn w:val="Standaardalinea-lettertype"/>
    <w:link w:val="Kop8"/>
    <w:uiPriority w:val="9"/>
    <w:semiHidden/>
    <w:rsid w:val="00A61C55"/>
    <w:rPr>
      <w:rFonts w:asciiTheme="minorHAnsi" w:eastAsiaTheme="majorEastAsia" w:hAnsiTheme="minorHAnsi" w:cstheme="majorBidi"/>
      <w:i/>
      <w:iCs/>
      <w:color w:val="272727" w:themeColor="text1" w:themeTint="D8"/>
    </w:rPr>
  </w:style>
  <w:style w:type="character" w:customStyle="1" w:styleId="Kop9Char">
    <w:name w:val="Kop 9 Char"/>
    <w:basedOn w:val="Standaardalinea-lettertype"/>
    <w:link w:val="Kop9"/>
    <w:uiPriority w:val="9"/>
    <w:semiHidden/>
    <w:rsid w:val="00A61C55"/>
    <w:rPr>
      <w:rFonts w:asciiTheme="minorHAnsi" w:eastAsiaTheme="majorEastAsia" w:hAnsiTheme="minorHAnsi" w:cstheme="majorBidi"/>
      <w:color w:val="272727" w:themeColor="text1" w:themeTint="D8"/>
    </w:rPr>
  </w:style>
  <w:style w:type="paragraph" w:styleId="Titel">
    <w:name w:val="Title"/>
    <w:basedOn w:val="Standaard"/>
    <w:next w:val="Standaard"/>
    <w:link w:val="TitelChar"/>
    <w:uiPriority w:val="10"/>
    <w:qFormat/>
    <w:rsid w:val="00A61C5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A61C55"/>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A61C55"/>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A61C55"/>
    <w:rPr>
      <w:rFonts w:asciiTheme="minorHAnsi" w:eastAsiaTheme="majorEastAsia" w:hAnsiTheme="minorHAnsi" w:cstheme="majorBidi"/>
      <w:color w:val="595959" w:themeColor="text1" w:themeTint="A6"/>
      <w:spacing w:val="15"/>
      <w:sz w:val="28"/>
      <w:szCs w:val="28"/>
    </w:rPr>
  </w:style>
  <w:style w:type="paragraph" w:styleId="Citaat">
    <w:name w:val="Quote"/>
    <w:basedOn w:val="Standaard"/>
    <w:next w:val="Standaard"/>
    <w:link w:val="CitaatChar"/>
    <w:uiPriority w:val="29"/>
    <w:qFormat/>
    <w:rsid w:val="00A61C55"/>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A61C55"/>
    <w:rPr>
      <w:i/>
      <w:iCs/>
      <w:color w:val="404040" w:themeColor="text1" w:themeTint="BF"/>
    </w:rPr>
  </w:style>
  <w:style w:type="paragraph" w:styleId="Lijstalinea">
    <w:name w:val="List Paragraph"/>
    <w:basedOn w:val="Standaard"/>
    <w:uiPriority w:val="34"/>
    <w:qFormat/>
    <w:rsid w:val="00A61C55"/>
    <w:pPr>
      <w:ind w:left="720"/>
      <w:contextualSpacing/>
    </w:pPr>
  </w:style>
  <w:style w:type="character" w:styleId="Intensievebenadrukking">
    <w:name w:val="Intense Emphasis"/>
    <w:basedOn w:val="Standaardalinea-lettertype"/>
    <w:uiPriority w:val="21"/>
    <w:qFormat/>
    <w:rsid w:val="00A61C55"/>
    <w:rPr>
      <w:i/>
      <w:iCs/>
      <w:color w:val="0F4761" w:themeColor="accent1" w:themeShade="BF"/>
    </w:rPr>
  </w:style>
  <w:style w:type="paragraph" w:styleId="Duidelijkcitaat">
    <w:name w:val="Intense Quote"/>
    <w:basedOn w:val="Standaard"/>
    <w:next w:val="Standaard"/>
    <w:link w:val="DuidelijkcitaatChar"/>
    <w:uiPriority w:val="30"/>
    <w:qFormat/>
    <w:rsid w:val="00A61C5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A61C55"/>
    <w:rPr>
      <w:i/>
      <w:iCs/>
      <w:color w:val="0F4761" w:themeColor="accent1" w:themeShade="BF"/>
    </w:rPr>
  </w:style>
  <w:style w:type="character" w:styleId="Intensieveverwijzing">
    <w:name w:val="Intense Reference"/>
    <w:basedOn w:val="Standaardalinea-lettertype"/>
    <w:uiPriority w:val="32"/>
    <w:qFormat/>
    <w:rsid w:val="00A61C55"/>
    <w:rPr>
      <w:b/>
      <w:bCs/>
      <w:smallCaps/>
      <w:color w:val="0F4761" w:themeColor="accent1" w:themeShade="BF"/>
      <w:spacing w:val="5"/>
    </w:rPr>
  </w:style>
  <w:style w:type="table" w:styleId="Tabelraster">
    <w:name w:val="Table Grid"/>
    <w:basedOn w:val="Standaardtabel"/>
    <w:uiPriority w:val="39"/>
    <w:rsid w:val="00A61C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3D228E"/>
    <w:rPr>
      <w:sz w:val="16"/>
      <w:szCs w:val="16"/>
    </w:rPr>
  </w:style>
  <w:style w:type="paragraph" w:styleId="Tekstopmerking">
    <w:name w:val="annotation text"/>
    <w:basedOn w:val="Standaard"/>
    <w:link w:val="TekstopmerkingChar"/>
    <w:uiPriority w:val="99"/>
    <w:unhideWhenUsed/>
    <w:rsid w:val="003D228E"/>
    <w:pPr>
      <w:spacing w:line="240" w:lineRule="auto"/>
    </w:pPr>
    <w:rPr>
      <w:sz w:val="20"/>
      <w:szCs w:val="20"/>
    </w:rPr>
  </w:style>
  <w:style w:type="character" w:customStyle="1" w:styleId="TekstopmerkingChar">
    <w:name w:val="Tekst opmerking Char"/>
    <w:basedOn w:val="Standaardalinea-lettertype"/>
    <w:link w:val="Tekstopmerking"/>
    <w:uiPriority w:val="99"/>
    <w:rsid w:val="003D228E"/>
    <w:rPr>
      <w:sz w:val="20"/>
      <w:szCs w:val="20"/>
    </w:rPr>
  </w:style>
  <w:style w:type="paragraph" w:styleId="Onderwerpvanopmerking">
    <w:name w:val="annotation subject"/>
    <w:basedOn w:val="Tekstopmerking"/>
    <w:next w:val="Tekstopmerking"/>
    <w:link w:val="OnderwerpvanopmerkingChar"/>
    <w:uiPriority w:val="99"/>
    <w:semiHidden/>
    <w:unhideWhenUsed/>
    <w:rsid w:val="003D228E"/>
    <w:rPr>
      <w:b/>
      <w:bCs/>
    </w:rPr>
  </w:style>
  <w:style w:type="character" w:customStyle="1" w:styleId="OnderwerpvanopmerkingChar">
    <w:name w:val="Onderwerp van opmerking Char"/>
    <w:basedOn w:val="TekstopmerkingChar"/>
    <w:link w:val="Onderwerpvanopmerking"/>
    <w:uiPriority w:val="99"/>
    <w:semiHidden/>
    <w:rsid w:val="003D228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13" Type="http://schemas.microsoft.com/office/2011/relationships/people" Target="people.xml"/><Relationship Id="rId3" Type="http://schemas.openxmlformats.org/officeDocument/2006/relationships/settings" Target="settings.xml"/><Relationship Id="rId7" Type="http://schemas.microsoft.com/office/2016/09/relationships/commentsIds" Target="commentsId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image" Target="media/image3.png"/><Relationship Id="rId5" Type="http://schemas.openxmlformats.org/officeDocument/2006/relationships/comments" Target="comment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5</Pages>
  <Words>1467</Words>
  <Characters>8072</Characters>
  <Application>Microsoft Office Word</Application>
  <DocSecurity>0</DocSecurity>
  <Lines>67</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Demoen</dc:creator>
  <cp:keywords/>
  <dc:description/>
  <cp:lastModifiedBy>Simon Demoen</cp:lastModifiedBy>
  <cp:revision>8</cp:revision>
  <dcterms:created xsi:type="dcterms:W3CDTF">2025-05-24T12:27:00Z</dcterms:created>
  <dcterms:modified xsi:type="dcterms:W3CDTF">2025-05-24T13:24:00Z</dcterms:modified>
</cp:coreProperties>
</file>